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6185F56">
      <w:pPr>
        <w:widowControl w:val="0"/>
        <w:autoSpaceDE w:val="0"/>
        <w:ind w:firstLine="708"/>
        <w:jc w:val="right"/>
        <w:rPr>
          <w:sz w:val="28"/>
          <w:szCs w:val="28"/>
        </w:rPr>
      </w:pPr>
    </w:p>
    <w:p w14:paraId="200E5A88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МИНИСТЕРСТВО ОБРАЗОВАНИЯ, НАУКИ И МОЛОДЕЖНОЙ ПОЛИТИКИ </w:t>
      </w:r>
    </w:p>
    <w:p w14:paraId="61B3E9A6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 КРАСНОДАРСКОГО КРАЯ</w:t>
      </w:r>
    </w:p>
    <w:p w14:paraId="4E1761C4">
      <w:pPr>
        <w:suppressAutoHyphens w:val="0"/>
        <w:jc w:val="center"/>
        <w:rPr>
          <w:rFonts w:cs="Times New Roman"/>
          <w:b/>
          <w:bCs/>
          <w:lang w:eastAsia="ru-RU"/>
        </w:rPr>
      </w:pPr>
    </w:p>
    <w:p w14:paraId="720E7B96">
      <w:pPr>
        <w:keepNext/>
        <w:suppressAutoHyphens w:val="0"/>
        <w:jc w:val="center"/>
        <w:outlineLvl w:val="1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30A80C19">
      <w:pPr>
        <w:suppressAutoHyphens w:val="0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 xml:space="preserve"> «КРАСНОДАРСКИЙ ГУМАНИТАРНО-ТЕХНОЛОГИЧЕСКИЙ КОЛЛЕДЖ»</w:t>
      </w:r>
    </w:p>
    <w:p w14:paraId="39E4F66C">
      <w:pPr>
        <w:suppressAutoHyphens w:val="0"/>
        <w:ind w:left="-240" w:firstLine="240"/>
        <w:jc w:val="center"/>
        <w:rPr>
          <w:rFonts w:cs="Times New Roman"/>
          <w:b/>
          <w:spacing w:val="-12"/>
          <w:sz w:val="28"/>
          <w:szCs w:val="28"/>
          <w:highlight w:val="yellow"/>
        </w:rPr>
      </w:pPr>
    </w:p>
    <w:p w14:paraId="1FCE50D2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48FF5BFC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0778A845">
      <w:pPr>
        <w:suppressAutoHyphens w:val="0"/>
        <w:jc w:val="right"/>
        <w:rPr>
          <w:rFonts w:cs="Times New Roman"/>
          <w:sz w:val="28"/>
          <w:szCs w:val="28"/>
        </w:rPr>
      </w:pPr>
    </w:p>
    <w:p w14:paraId="3ADC0AC0">
      <w:pPr>
        <w:suppressAutoHyphens w:val="0"/>
        <w:rPr>
          <w:rFonts w:cs="Times New Roman"/>
          <w:sz w:val="28"/>
          <w:szCs w:val="28"/>
        </w:rPr>
      </w:pPr>
    </w:p>
    <w:p w14:paraId="26953D9F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69B662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0869B3A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РАБОЧАЯ ПРОГРАММА УЧЕБНОЙ ДИСЦИПЛИНЫ</w:t>
      </w:r>
    </w:p>
    <w:p w14:paraId="33EFDFAA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ОДБ.01.11 (д) Экономика</w:t>
      </w:r>
    </w:p>
    <w:p w14:paraId="14644A3D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680B297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«общеобразовательный цикл» </w:t>
      </w:r>
    </w:p>
    <w:p w14:paraId="7250400A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BB5C32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по программе подготовки специалистов среднего звена </w:t>
      </w:r>
    </w:p>
    <w:p w14:paraId="570BC0CC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 специальности 08.02.01 «Строительство и эксплуатация зданий и сооружений»</w:t>
      </w:r>
    </w:p>
    <w:p w14:paraId="78F03CF4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профиль получаемого профессионального образования –</w:t>
      </w:r>
    </w:p>
    <w:p w14:paraId="26574045">
      <w:pPr>
        <w:suppressAutoHyphens w:val="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технологический</w:t>
      </w:r>
    </w:p>
    <w:p w14:paraId="7C494F56">
      <w:pPr>
        <w:suppressAutoHyphens w:val="0"/>
        <w:jc w:val="center"/>
        <w:rPr>
          <w:rFonts w:cs="Times New Roman"/>
          <w:sz w:val="28"/>
          <w:szCs w:val="28"/>
        </w:rPr>
      </w:pPr>
    </w:p>
    <w:p w14:paraId="23757FE5">
      <w:pPr>
        <w:suppressAutoHyphens w:val="0"/>
        <w:jc w:val="center"/>
        <w:rPr>
          <w:rFonts w:cs="Times New Roman"/>
          <w:sz w:val="28"/>
          <w:szCs w:val="28"/>
        </w:rPr>
      </w:pPr>
    </w:p>
    <w:p w14:paraId="6DB82C29">
      <w:pPr>
        <w:suppressAutoHyphens w:val="0"/>
        <w:jc w:val="center"/>
        <w:rPr>
          <w:rFonts w:cs="Times New Roman"/>
          <w:sz w:val="28"/>
          <w:szCs w:val="28"/>
        </w:rPr>
      </w:pPr>
    </w:p>
    <w:p w14:paraId="4D831508">
      <w:pPr>
        <w:suppressAutoHyphens w:val="0"/>
        <w:jc w:val="center"/>
        <w:rPr>
          <w:rFonts w:cs="Times New Roman"/>
          <w:sz w:val="28"/>
          <w:szCs w:val="28"/>
        </w:rPr>
      </w:pPr>
    </w:p>
    <w:p w14:paraId="38CAC2BA">
      <w:pPr>
        <w:suppressAutoHyphens w:val="0"/>
        <w:jc w:val="center"/>
        <w:rPr>
          <w:rFonts w:cs="Times New Roman"/>
          <w:sz w:val="28"/>
          <w:szCs w:val="28"/>
        </w:rPr>
      </w:pPr>
    </w:p>
    <w:p w14:paraId="559D25D9">
      <w:pPr>
        <w:suppressAutoHyphens w:val="0"/>
        <w:jc w:val="center"/>
        <w:rPr>
          <w:rFonts w:cs="Times New Roman"/>
          <w:sz w:val="28"/>
          <w:szCs w:val="28"/>
        </w:rPr>
      </w:pPr>
    </w:p>
    <w:p w14:paraId="08C1CC3A">
      <w:pPr>
        <w:suppressAutoHyphens w:val="0"/>
        <w:jc w:val="center"/>
        <w:rPr>
          <w:rFonts w:cs="Times New Roman"/>
          <w:sz w:val="28"/>
          <w:szCs w:val="28"/>
        </w:rPr>
      </w:pPr>
    </w:p>
    <w:p w14:paraId="0DC4911C">
      <w:pPr>
        <w:suppressAutoHyphens w:val="0"/>
        <w:jc w:val="center"/>
        <w:rPr>
          <w:rFonts w:cs="Times New Roman"/>
          <w:sz w:val="28"/>
          <w:szCs w:val="28"/>
        </w:rPr>
      </w:pPr>
    </w:p>
    <w:p w14:paraId="48FF8FF3">
      <w:pPr>
        <w:suppressAutoHyphens w:val="0"/>
        <w:jc w:val="center"/>
        <w:rPr>
          <w:rFonts w:cs="Times New Roman"/>
          <w:sz w:val="28"/>
          <w:szCs w:val="28"/>
        </w:rPr>
      </w:pPr>
    </w:p>
    <w:p w14:paraId="0F4240A3">
      <w:pPr>
        <w:suppressAutoHyphens w:val="0"/>
        <w:jc w:val="center"/>
        <w:rPr>
          <w:rFonts w:cs="Times New Roman"/>
          <w:sz w:val="28"/>
          <w:szCs w:val="28"/>
        </w:rPr>
      </w:pPr>
    </w:p>
    <w:p w14:paraId="7BB65B24">
      <w:pPr>
        <w:suppressAutoHyphens w:val="0"/>
        <w:jc w:val="center"/>
        <w:rPr>
          <w:rFonts w:cs="Times New Roman"/>
          <w:sz w:val="28"/>
          <w:szCs w:val="28"/>
        </w:rPr>
      </w:pPr>
    </w:p>
    <w:p w14:paraId="1DD3818C">
      <w:pPr>
        <w:suppressAutoHyphens w:val="0"/>
        <w:jc w:val="center"/>
        <w:rPr>
          <w:rFonts w:cs="Times New Roman"/>
          <w:sz w:val="28"/>
          <w:szCs w:val="28"/>
        </w:rPr>
      </w:pPr>
    </w:p>
    <w:p w14:paraId="561D88F0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1B380D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D4234E6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0FF41DCB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2327BE1A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B4BE9E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F017EB4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г. Краснодар, 2024 г.</w:t>
      </w:r>
    </w:p>
    <w:p w14:paraId="176687ED">
      <w:pPr>
        <w:suppressAutoHyphens w:val="0"/>
        <w:rPr>
          <w:rFonts w:cs="Times New Roman"/>
          <w:sz w:val="28"/>
          <w:szCs w:val="28"/>
        </w:rPr>
      </w:pPr>
    </w:p>
    <w:p w14:paraId="53793BFB">
      <w:pPr>
        <w:suppressAutoHyphens w:val="0"/>
        <w:rPr>
          <w:rFonts w:cs="Times New Roman"/>
          <w:sz w:val="28"/>
          <w:szCs w:val="28"/>
        </w:rPr>
      </w:pPr>
    </w:p>
    <w:tbl>
      <w:tblPr>
        <w:tblStyle w:val="11"/>
        <w:tblpPr w:leftFromText="180" w:rightFromText="180" w:vertAnchor="text" w:horzAnchor="margin" w:tblpY="17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2"/>
        <w:gridCol w:w="4599"/>
      </w:tblGrid>
      <w:tr w14:paraId="21423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5353" w:type="dxa"/>
          </w:tcPr>
          <w:p w14:paraId="6CFEDE74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СОГЛАСОВАНО</w:t>
            </w:r>
          </w:p>
          <w:p w14:paraId="08A8F2EB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Заместитель директора по НМР</w:t>
            </w:r>
          </w:p>
          <w:p w14:paraId="547BCEB4">
            <w:pPr>
              <w:suppressAutoHyphens w:val="0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ГАПОУ КК КГТК </w:t>
            </w:r>
          </w:p>
          <w:p w14:paraId="2CB5A51C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______________ Н.И. Тутынина</w:t>
            </w:r>
          </w:p>
          <w:p w14:paraId="4F8BF53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«___» _____________ 2024 г.</w:t>
            </w:r>
          </w:p>
        </w:tc>
        <w:tc>
          <w:tcPr>
            <w:tcW w:w="4961" w:type="dxa"/>
          </w:tcPr>
          <w:p w14:paraId="474B3B36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УТВЕРЖДАЮ</w:t>
            </w:r>
          </w:p>
          <w:p w14:paraId="2C2B669A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Заместитель директора по УР ГАПОУ КК КГТК </w:t>
            </w:r>
          </w:p>
          <w:p w14:paraId="180BEF9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_______________ Г.А. Словцова</w:t>
            </w:r>
          </w:p>
          <w:p w14:paraId="1CF294C6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«_____» _______________2024 г.</w:t>
            </w:r>
          </w:p>
        </w:tc>
      </w:tr>
      <w:tr w14:paraId="4311B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5353" w:type="dxa"/>
          </w:tcPr>
          <w:p w14:paraId="04321D7B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РАССМОТРЕНО</w:t>
            </w:r>
          </w:p>
          <w:p w14:paraId="11A19BA7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 заседании предметной цикловой комиссии _____________________</w:t>
            </w:r>
          </w:p>
          <w:p w14:paraId="7FDD1055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Председатель ПЦК </w:t>
            </w:r>
          </w:p>
          <w:p w14:paraId="5EC895B2">
            <w:pPr>
              <w:suppressAutoHyphens w:val="0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_______________   Л.В. Кузьминова</w:t>
            </w:r>
          </w:p>
          <w:p w14:paraId="5023C194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«___» _____________ 2024 г.</w:t>
            </w:r>
          </w:p>
        </w:tc>
        <w:tc>
          <w:tcPr>
            <w:tcW w:w="4961" w:type="dxa"/>
          </w:tcPr>
          <w:p w14:paraId="06C624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ОДОБРЕНО</w:t>
            </w:r>
          </w:p>
          <w:p w14:paraId="7A74401B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на заседании педагогического совета протокол № ___ </w:t>
            </w:r>
          </w:p>
          <w:p w14:paraId="58CC4FAE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«___» _____________ 2024 г.</w:t>
            </w:r>
          </w:p>
          <w:p w14:paraId="3119BA6D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Секретарь_________ И.А. Руденко</w:t>
            </w:r>
          </w:p>
        </w:tc>
      </w:tr>
    </w:tbl>
    <w:p w14:paraId="605CCB3A">
      <w:pPr>
        <w:suppressAutoHyphens w:val="0"/>
        <w:rPr>
          <w:rFonts w:cs="Times New Roman"/>
          <w:sz w:val="28"/>
          <w:szCs w:val="28"/>
        </w:rPr>
      </w:pPr>
    </w:p>
    <w:p w14:paraId="6DA1455F">
      <w:pPr>
        <w:suppressAutoHyphens w:val="0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bCs/>
          <w:sz w:val="28"/>
          <w:szCs w:val="28"/>
          <w:lang w:eastAsia="en-US"/>
        </w:rPr>
        <w:t>Рабочая программа общеобразовательной учебной дисциплины «</w:t>
      </w:r>
      <w:r>
        <w:rPr>
          <w:rFonts w:eastAsia="Calibri" w:cs="Times New Roman"/>
          <w:bCs/>
          <w:iCs/>
          <w:sz w:val="28"/>
          <w:szCs w:val="28"/>
          <w:lang w:eastAsia="en-US"/>
        </w:rPr>
        <w:t xml:space="preserve">Экономика» 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предназначена для реализации </w:t>
      </w:r>
      <w:r>
        <w:rPr>
          <w:rFonts w:eastAsia="Calibri" w:cs="Times New Roman"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</w:t>
      </w:r>
      <w:r>
        <w:rPr>
          <w:rFonts w:eastAsia="Calibri" w:cs="Times New Roman"/>
          <w:bCs/>
          <w:sz w:val="28"/>
          <w:szCs w:val="28"/>
          <w:highlight w:val="none"/>
          <w:lang w:eastAsia="en-US"/>
        </w:rPr>
        <w:t>Программа разработана с учетом требований ФГОС среднего общего образования (</w:t>
      </w:r>
      <w:r>
        <w:rPr>
          <w:rFonts w:eastAsia="Calibri" w:cs="Times New Roman"/>
          <w:sz w:val="28"/>
          <w:szCs w:val="28"/>
          <w:highlight w:val="none"/>
          <w:lang w:eastAsia="en-US"/>
        </w:rPr>
        <w:t xml:space="preserve">приказ Минобрнауки России от 17.05.2012 г. № 413) 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и требований ФГОС  </w:t>
      </w:r>
      <w:r>
        <w:rPr>
          <w:bCs/>
          <w:sz w:val="28"/>
          <w:szCs w:val="28"/>
        </w:rPr>
        <w:t xml:space="preserve">среднего профессионального образования  по специальности 08.02.01 Строительство и эксплуатация зданий и сооружений, утвержденного приказом Министерства образования и науки Российской Федерации  № 2 от 10.01.2018 г., зарегистрированного Министерством юстиции (рег. № 49797 от 26.01.2018 г.); 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технологического профиля профессионального образования; укрупненная группа 08.00.00 Техника и технологии строительства; РУП № 172 от 03.06.2024г.; на основе примерной программы общеобразовательной учебной дисциплины «Экономика» для профессиональных образовательных организаций, разработанной ФГБОУ «ИРПО». </w:t>
      </w:r>
    </w:p>
    <w:p w14:paraId="08A76FE3">
      <w:pPr>
        <w:suppressAutoHyphens w:val="0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</w:rPr>
        <w:t xml:space="preserve">Организация-разработчик: ГАПОУ КК КГТК </w:t>
      </w:r>
    </w:p>
    <w:p w14:paraId="1A7C1668">
      <w:pPr>
        <w:suppressAutoHyphens w:val="0"/>
        <w:rPr>
          <w:rFonts w:cs="Times New Roman"/>
          <w:sz w:val="28"/>
          <w:szCs w:val="28"/>
        </w:rPr>
      </w:pPr>
    </w:p>
    <w:tbl>
      <w:tblPr>
        <w:tblStyle w:val="11"/>
        <w:tblW w:w="935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9"/>
        <w:gridCol w:w="2722"/>
      </w:tblGrid>
      <w:tr w14:paraId="43B62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9" w:type="dxa"/>
            <w:shd w:val="clear" w:color="auto" w:fill="auto"/>
          </w:tcPr>
          <w:p w14:paraId="25745D70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Разработчик: Рябкова М.В. преподаватель </w:t>
            </w:r>
          </w:p>
          <w:p w14:paraId="7C315A5D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ГАПОУ КК КГТК</w:t>
            </w:r>
          </w:p>
        </w:tc>
        <w:tc>
          <w:tcPr>
            <w:tcW w:w="2722" w:type="dxa"/>
            <w:shd w:val="clear" w:color="auto" w:fill="auto"/>
          </w:tcPr>
          <w:p w14:paraId="0C64A955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0CC0EBFD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</w:t>
            </w:r>
          </w:p>
          <w:p w14:paraId="6029EEAC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0"/>
                <w:szCs w:val="20"/>
              </w:rPr>
              <w:t>(подпись)</w:t>
            </w:r>
          </w:p>
        </w:tc>
      </w:tr>
      <w:tr w14:paraId="2DE15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6629" w:type="dxa"/>
            <w:shd w:val="clear" w:color="auto" w:fill="auto"/>
          </w:tcPr>
          <w:p w14:paraId="3496C1A6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Рецензенты</w:t>
            </w:r>
            <w:r>
              <w:rPr>
                <w:rFonts w:cs="Times New Roman"/>
                <w:sz w:val="28"/>
                <w:szCs w:val="28"/>
              </w:rPr>
              <w:t>:</w:t>
            </w:r>
          </w:p>
          <w:p w14:paraId="168FD19A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2668C1AF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1BDB2E05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74822E19">
            <w:pPr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</w:p>
          <w:p w14:paraId="540F6AB6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64194221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</w:t>
            </w:r>
          </w:p>
          <w:p w14:paraId="380ADDCE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  <w:p w14:paraId="13EBFE4E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610F99F">
            <w:pPr>
              <w:suppressAutoHyphens w:val="0"/>
              <w:jc w:val="both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6B3AB3E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_______________</w:t>
            </w:r>
          </w:p>
          <w:p w14:paraId="65BD653A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39E2F058">
      <w:pPr>
        <w:suppressAutoHyphens w:val="0"/>
        <w:spacing w:after="200" w:line="276" w:lineRule="auto"/>
        <w:jc w:val="center"/>
        <w:rPr>
          <w:rFonts w:cs="Times New Roman"/>
          <w:b/>
          <w:lang w:eastAsia="ru-RU"/>
        </w:rPr>
      </w:pPr>
    </w:p>
    <w:p w14:paraId="304E3F10">
      <w:pPr>
        <w:suppressAutoHyphens w:val="0"/>
        <w:spacing w:after="200" w:line="276" w:lineRule="auto"/>
        <w:jc w:val="center"/>
        <w:rPr>
          <w:rFonts w:cs="Times New Roman"/>
          <w:b/>
          <w:lang w:eastAsia="ru-RU"/>
        </w:rPr>
      </w:pPr>
    </w:p>
    <w:p w14:paraId="3216A6AA">
      <w:pPr>
        <w:suppressAutoHyphens w:val="0"/>
        <w:spacing w:after="200" w:line="276" w:lineRule="auto"/>
        <w:jc w:val="center"/>
        <w:rPr>
          <w:rFonts w:cs="Times New Roman"/>
          <w:b/>
          <w:iCs/>
          <w:lang w:eastAsia="ru-RU"/>
        </w:rPr>
      </w:pPr>
      <w:r>
        <w:rPr>
          <w:rFonts w:cs="Times New Roman"/>
          <w:b/>
          <w:iCs/>
          <w:lang w:eastAsia="ru-RU"/>
        </w:rPr>
        <w:t>СОДЕРЖАНИЕ</w:t>
      </w:r>
    </w:p>
    <w:p w14:paraId="2A04849A">
      <w:pPr>
        <w:suppressAutoHyphens w:val="0"/>
        <w:spacing w:after="200" w:line="276" w:lineRule="auto"/>
        <w:rPr>
          <w:rFonts w:cs="Times New Roman"/>
          <w:b/>
          <w:i/>
          <w:lang w:eastAsia="ru-RU"/>
        </w:rPr>
      </w:pPr>
    </w:p>
    <w:tbl>
      <w:tblPr>
        <w:tblStyle w:val="11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1"/>
        <w:gridCol w:w="1854"/>
      </w:tblGrid>
      <w:tr w14:paraId="2741AD1F">
        <w:tc>
          <w:tcPr>
            <w:tcW w:w="7501" w:type="dxa"/>
          </w:tcPr>
          <w:p w14:paraId="0A5FCE4E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187A4F52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0EFD3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 w14:paraId="1D9B37CF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СТРУКТУРА И СОДЕРЖАНИЕ УЧЕБНОЙ ДИСЦИПЛИНЫ</w:t>
            </w:r>
          </w:p>
          <w:p w14:paraId="66B8C6DB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59B1A469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0F7A4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 w14:paraId="240F19E4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14:paraId="7260F865">
            <w:pPr>
              <w:spacing w:after="200" w:line="276" w:lineRule="auto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14:paraId="0D264038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</w:tbl>
    <w:p w14:paraId="61BBF9A7">
      <w:pPr>
        <w:numPr>
          <w:ilvl w:val="0"/>
          <w:numId w:val="5"/>
        </w:numPr>
        <w:suppressAutoHyphens w:val="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i/>
          <w:sz w:val="22"/>
          <w:szCs w:val="22"/>
          <w:u w:val="single"/>
          <w:lang w:eastAsia="ru-RU"/>
        </w:rPr>
        <w:br w:type="page"/>
      </w:r>
      <w:r>
        <w:rPr>
          <w:rFonts w:cs="Times New Roman"/>
          <w:b/>
          <w:lang w:eastAsia="ru-RU"/>
        </w:rPr>
        <w:t>ОБЩАЯ ХАРАКТЕРИСТИКА РАБОЧЕЙ ПРОГРАММЫ УЧЕБНОЙ ДИСЦИПЛИНЫ</w:t>
      </w:r>
    </w:p>
    <w:p w14:paraId="03655C41">
      <w:pPr>
        <w:ind w:left="72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ОДБ.01.11 (д) Экономика</w:t>
      </w:r>
    </w:p>
    <w:p w14:paraId="6B44E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b/>
          <w:lang w:eastAsia="ru-RU"/>
        </w:rPr>
        <w:t xml:space="preserve">1.1. Место дисциплины в структуре основной образовательной программы: </w:t>
      </w:r>
    </w:p>
    <w:p w14:paraId="4CEFA9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Учебная дисциплина ОДБ.01.11 (д) Экономика является обязательной частью социально-гуманитарного цикла образовательной программы в соответствии с ФГОС СПО по специальности. </w:t>
      </w:r>
    </w:p>
    <w:p w14:paraId="5FD15F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Программа предназначена для изучения экономики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 и специалистов среднего звена. Изучение общеобразовательной дисциплины «Экономика» выбирается профессиональной образовательной организацией в зависимости от направления подготовки.</w:t>
      </w:r>
    </w:p>
    <w:p w14:paraId="014CDBAE">
      <w:pPr>
        <w:suppressAutoHyphens w:val="0"/>
        <w:spacing w:line="276" w:lineRule="auto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Цель и планируемые результаты освоения дисциплины:</w:t>
      </w:r>
    </w:p>
    <w:p w14:paraId="3C4C6BB6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   Целью обучения общеобразовательной дисциплине «Экономика»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хозяйстве и науке; основ экономического мышления, грамотного и ответственного экономического поведения в повседневной жизни и профессиональной деятельности, с учётом профиля образовательной организации.  Задачами обучения экономике, направленными на достижение данной цели являются: </w:t>
      </w:r>
    </w:p>
    <w:p w14:paraId="2E33979C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освоение обучающимися целостной системы знаний об экономической жизни общества как об области своей жизнедеятельности и о месте в ней отрасли своей специализации; </w:t>
      </w:r>
    </w:p>
    <w:p w14:paraId="5C0D8957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- создание представлений об основах экономической науки, ее развитии и современном состоянии, о методах экономического исследования;</w:t>
      </w:r>
    </w:p>
    <w:p w14:paraId="68857988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овладение умением находить, анализировать и эффективно использовать актуальную экономическую практическую и теоретическую информацию;  </w:t>
      </w:r>
    </w:p>
    <w:p w14:paraId="6AD8D21D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развитие умения принимать рациональные решения при ограниченности ресурсов в жизненных и учебно-познавательных ситуациях; </w:t>
      </w:r>
    </w:p>
    <w:p w14:paraId="485643B0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формирование готовности использовать приобретенные экономические знания в последующей трудовой, предпринимательской и проектно-исследовательской деятельности; </w:t>
      </w:r>
    </w:p>
    <w:p w14:paraId="2E8641BB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воспитание ответственного отношения к принимаемым экономическим решениям, уважения к труду, к предпринимательской деятельности, к научно-исследовательской деятельности в области экономики;  </w:t>
      </w:r>
    </w:p>
    <w:p w14:paraId="3B61905E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формирование способности ориентироваться в текущей российской и мировой экономической ситуации; анализировать события общественно-политической жизни с экономических позиций  Общеобразовательная учебная дисциплина «Экономика» изучается в комплексе с другими общеобразовательными учебными дисциплинами предметной области «Общественные науки» и учитывает наличие дисциплин социально-гуманитарного цикла, что позволяет формировать у обучающихся современную социальную картину мира, необходимую и достаточную для успешной социализации в обществе, построения своего профессионального развития.  </w:t>
      </w:r>
    </w:p>
    <w:p w14:paraId="7C94639F">
      <w:pPr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В рамках программы учебной дисциплины обучающимися осваиваются умения </w:t>
      </w:r>
      <w:r>
        <w:rPr>
          <w:rFonts w:cs="Times New Roman"/>
          <w:lang w:eastAsia="ru-RU"/>
        </w:rPr>
        <w:br w:type="textWrapping"/>
      </w:r>
      <w:r>
        <w:rPr>
          <w:rFonts w:cs="Times New Roman"/>
          <w:lang w:eastAsia="ru-RU"/>
        </w:rPr>
        <w:t>и знания:</w:t>
      </w:r>
    </w:p>
    <w:p w14:paraId="28AFDD76">
      <w:pPr>
        <w:ind w:firstLine="709"/>
        <w:jc w:val="both"/>
        <w:rPr>
          <w:rFonts w:cs="Times New Roman"/>
          <w:lang w:eastAsia="ru-RU"/>
        </w:rPr>
      </w:pPr>
    </w:p>
    <w:p w14:paraId="7DCFB0CF">
      <w:pPr>
        <w:ind w:firstLine="709"/>
        <w:jc w:val="both"/>
        <w:rPr>
          <w:rFonts w:cs="Times New Roman"/>
          <w:lang w:eastAsia="ru-RU"/>
        </w:rPr>
      </w:pPr>
    </w:p>
    <w:p w14:paraId="23BEF734">
      <w:pPr>
        <w:ind w:firstLine="709"/>
        <w:jc w:val="both"/>
        <w:rPr>
          <w:rFonts w:cs="Times New Roman"/>
          <w:lang w:eastAsia="en-US"/>
        </w:rPr>
      </w:pPr>
    </w:p>
    <w:p w14:paraId="5226DFAB">
      <w:pPr>
        <w:jc w:val="center"/>
        <w:rPr>
          <w:rFonts w:cs="Times New Roman"/>
          <w:b/>
          <w:bCs/>
          <w:lang w:eastAsia="ru-RU"/>
        </w:rPr>
        <w:sectPr>
          <w:footerReference r:id="rId3" w:type="default"/>
          <w:footerReference r:id="rId4" w:type="even"/>
          <w:pgSz w:w="11906" w:h="16838"/>
          <w:pgMar w:top="1134" w:right="850" w:bottom="284" w:left="1701" w:header="708" w:footer="708" w:gutter="0"/>
          <w:cols w:space="720" w:num="1"/>
          <w:docGrid w:linePitch="299" w:charSpace="0"/>
        </w:sectPr>
      </w:pPr>
    </w:p>
    <w:tbl>
      <w:tblPr>
        <w:tblStyle w:val="11"/>
        <w:tblW w:w="1533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5528"/>
        <w:gridCol w:w="6521"/>
      </w:tblGrid>
      <w:tr w14:paraId="25716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3290" w:type="dxa"/>
          </w:tcPr>
          <w:p w14:paraId="63BEBA8E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Код</w:t>
            </w:r>
          </w:p>
          <w:p w14:paraId="2707BF44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ПК, ОК</w:t>
            </w:r>
          </w:p>
        </w:tc>
        <w:tc>
          <w:tcPr>
            <w:tcW w:w="5528" w:type="dxa"/>
          </w:tcPr>
          <w:p w14:paraId="6F4159D5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6521" w:type="dxa"/>
          </w:tcPr>
          <w:p w14:paraId="3920412E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Знания</w:t>
            </w:r>
          </w:p>
        </w:tc>
      </w:tr>
      <w:tr w14:paraId="48D52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4B18067F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14:paraId="0CF74F9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характеризовать место экономической сферы жизни общества и отрасли своей специализации в общественном развитии  - понимать и адекватно использовать современную экономическую терминологию; - применять полученные знания и сформированные навыки для эффективного исполнения основных социально-экономических ролей; - принимать рациональные решения в условиях относительной ограниченности доступных ресурсов,  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целом; - выявлять причинно-следственные связи, осуществлять самостоятельный поиск методов решения практических задач </w:t>
            </w:r>
          </w:p>
          <w:p w14:paraId="6A514065">
            <w:pPr>
              <w:jc w:val="both"/>
              <w:rPr>
                <w:rFonts w:cs="Times New Roman"/>
                <w:lang w:eastAsia="ru-RU"/>
              </w:rPr>
            </w:pPr>
          </w:p>
          <w:p w14:paraId="1BD5D5D3">
            <w:pPr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6521" w:type="dxa"/>
          </w:tcPr>
          <w:p w14:paraId="50FC7391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Знания об экономической жизни общества; как пространстве, в котором осуществляется экономическая деятельность индивидов, семей, отдельных предприятий и государства; - понимание сущности экономических институтов, их роли в социально-экономическом развитии общества; - понимание места и роли России в современной мировой экономике;</w:t>
            </w:r>
          </w:p>
          <w:p w14:paraId="25C6E5E4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умение ориентироваться в текущих экономических событиях в России и в мире;</w:t>
            </w:r>
          </w:p>
          <w:p w14:paraId="370EAB7A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сформированность представлений об экономической науке как системе теоретических и прикладных наук; особенностях ее методологии и применимости экономического анализа в других социальных науках; понимание эволюции и сущности основных направлений современной экономической науки; - 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</w:t>
            </w:r>
          </w:p>
        </w:tc>
      </w:tr>
      <w:tr w14:paraId="26788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470F5A19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528" w:type="dxa"/>
          </w:tcPr>
          <w:p w14:paraId="09E6884E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определять и выстраивать траектории профессионального развития и самообразования на основе принципов рационального экономического поведения  </w:t>
            </w:r>
          </w:p>
          <w:p w14:paraId="27CF6F47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ориентироваться в текущих экономических событиях в России и в мире; </w:t>
            </w:r>
          </w:p>
          <w:p w14:paraId="3C8F84A0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устанавливать взаимосвязи полученных экономических знаний с особенностями профессий и использовать полученные экономические знания для самостоятельного планирования и реализации своего образовательно-профессионального маршрута; </w:t>
            </w:r>
          </w:p>
          <w:p w14:paraId="6A665327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осуществлять аналитическую, творческую, проектную деятельность для решения задач профессионального самоопределения;  </w:t>
            </w:r>
          </w:p>
          <w:p w14:paraId="330042C1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ориентироваться в потребностях современного рынка труда и требованиях к работнику в планируемой профессиональной сфере; оценивать свой потенциал самореализации и возможности дальнейшего профессионального обучения и профессиональной деятельности.</w:t>
            </w:r>
          </w:p>
        </w:tc>
        <w:tc>
          <w:tcPr>
            <w:tcW w:w="6521" w:type="dxa"/>
          </w:tcPr>
          <w:p w14:paraId="726C4F64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  </w:t>
            </w:r>
          </w:p>
          <w:p w14:paraId="2C0DBF81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 и профессиональной деятельности;</w:t>
            </w:r>
          </w:p>
        </w:tc>
      </w:tr>
      <w:tr w14:paraId="3FE45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72C59FA4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5528" w:type="dxa"/>
          </w:tcPr>
          <w:p w14:paraId="7737336B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реализовывать требования профессиональной этики и этики трудовых отношений; </w:t>
            </w:r>
          </w:p>
          <w:p w14:paraId="228A4FBD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соотносить различные теоретические подходы в экономике</w:t>
            </w:r>
          </w:p>
        </w:tc>
        <w:tc>
          <w:tcPr>
            <w:tcW w:w="6521" w:type="dxa"/>
          </w:tcPr>
          <w:p w14:paraId="2F21D490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</w:t>
            </w:r>
          </w:p>
        </w:tc>
      </w:tr>
      <w:tr w14:paraId="75742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7E87B629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  <w:tc>
          <w:tcPr>
            <w:tcW w:w="5528" w:type="dxa"/>
          </w:tcPr>
          <w:p w14:paraId="2CA922A5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целом; - иллюстрировать примерами современные программы социально-экономического развития страны; </w:t>
            </w:r>
          </w:p>
          <w:p w14:paraId="37644532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 - анализировать особенности современной экономической ситуации в России на основе динамики основных макроэкономических показателей</w:t>
            </w:r>
          </w:p>
        </w:tc>
        <w:tc>
          <w:tcPr>
            <w:tcW w:w="6521" w:type="dxa"/>
          </w:tcPr>
          <w:p w14:paraId="09DE16F5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 - сформированность системы знаний об институциональных преобразованиях российской экономики при переходе к рыночной системе, динамике основных макроэкономических показателей и современной ситуации в экономике России </w:t>
            </w:r>
          </w:p>
          <w:p w14:paraId="1CBF6436">
            <w:pPr>
              <w:rPr>
                <w:rFonts w:cs="Times New Roman"/>
                <w:lang w:eastAsia="ru-RU"/>
              </w:rPr>
            </w:pPr>
          </w:p>
        </w:tc>
      </w:tr>
    </w:tbl>
    <w:p w14:paraId="503F8ED8">
      <w:pPr>
        <w:spacing w:after="240"/>
        <w:rPr>
          <w:rFonts w:cs="Times New Roman"/>
          <w:b/>
          <w:sz w:val="22"/>
          <w:szCs w:val="22"/>
          <w:lang w:eastAsia="ru-RU"/>
        </w:rPr>
        <w:sectPr>
          <w:pgSz w:w="16838" w:h="11906" w:orient="landscape"/>
          <w:pgMar w:top="851" w:right="284" w:bottom="1701" w:left="1134" w:header="709" w:footer="709" w:gutter="0"/>
          <w:cols w:space="720" w:num="1"/>
          <w:docGrid w:linePitch="299" w:charSpace="0"/>
        </w:sectPr>
      </w:pPr>
    </w:p>
    <w:p w14:paraId="48B79190">
      <w:pPr>
        <w:tabs>
          <w:tab w:val="left" w:pos="2801"/>
        </w:tabs>
        <w:spacing w:after="240"/>
        <w:rPr>
          <w:rFonts w:cs="Times New Roman"/>
          <w:b/>
          <w:lang w:eastAsia="ru-RU"/>
        </w:rPr>
      </w:pPr>
    </w:p>
    <w:p w14:paraId="269200FA">
      <w:pPr>
        <w:tabs>
          <w:tab w:val="left" w:pos="2801"/>
        </w:tabs>
        <w:spacing w:after="24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 СТРУКТУРА И СОДЕРЖАНИЕ УЧЕБНОЙ ДИСЦИПЛИНЫ</w:t>
      </w:r>
    </w:p>
    <w:p w14:paraId="4A3C2F64">
      <w:pPr>
        <w:spacing w:after="240"/>
        <w:ind w:firstLine="709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2.1. Объем учебной дисциплины и виды учебной работы</w:t>
      </w:r>
    </w:p>
    <w:p w14:paraId="27263940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</w:pPr>
    </w:p>
    <w:tbl>
      <w:tblPr>
        <w:tblStyle w:val="11"/>
        <w:tblW w:w="10086" w:type="dxa"/>
        <w:tblInd w:w="-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3174"/>
      </w:tblGrid>
      <w:tr w14:paraId="523BC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890F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Вид учебной деятельности</w:t>
            </w:r>
          </w:p>
        </w:tc>
        <w:tc>
          <w:tcPr>
            <w:tcW w:w="3174" w:type="dxa"/>
          </w:tcPr>
          <w:p w14:paraId="4D445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часов</w:t>
            </w:r>
          </w:p>
        </w:tc>
      </w:tr>
      <w:tr w14:paraId="732F9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B21C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ABCA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108</w:t>
            </w:r>
          </w:p>
        </w:tc>
      </w:tr>
      <w:tr w14:paraId="664126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03588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75660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108</w:t>
            </w:r>
          </w:p>
        </w:tc>
      </w:tr>
      <w:tr w14:paraId="6E8AA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C5BC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Основное содержание в т.ч:</w:t>
            </w:r>
          </w:p>
        </w:tc>
        <w:tc>
          <w:tcPr>
            <w:tcW w:w="3174" w:type="dxa"/>
          </w:tcPr>
          <w:p w14:paraId="1861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255FC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9411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311C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64</w:t>
            </w:r>
          </w:p>
        </w:tc>
      </w:tr>
      <w:tr w14:paraId="34F03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69CE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2C117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32</w:t>
            </w:r>
          </w:p>
        </w:tc>
      </w:tr>
      <w:tr w14:paraId="61B16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7F74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218E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14:paraId="75157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DA1C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734D3C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14:paraId="21CA84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4922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06FFE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175" w:hanging="175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10</w:t>
            </w:r>
          </w:p>
        </w:tc>
      </w:tr>
      <w:tr w14:paraId="6189C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7156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Самостоятельная работа:</w:t>
            </w:r>
          </w:p>
        </w:tc>
        <w:tc>
          <w:tcPr>
            <w:tcW w:w="3174" w:type="dxa"/>
          </w:tcPr>
          <w:p w14:paraId="1AC3B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14:paraId="31B8A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7E9BD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3C4EA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</w:tr>
    </w:tbl>
    <w:p w14:paraId="1AF6E94D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  <w:sectPr>
          <w:pgSz w:w="11906" w:h="16838"/>
          <w:pgMar w:top="1134" w:right="850" w:bottom="284" w:left="1701" w:header="708" w:footer="708" w:gutter="0"/>
          <w:cols w:space="720" w:num="1"/>
          <w:docGrid w:linePitch="299" w:charSpace="0"/>
        </w:sectPr>
      </w:pPr>
    </w:p>
    <w:p w14:paraId="50B1DA85">
      <w:pPr>
        <w:suppressAutoHyphens w:val="0"/>
        <w:spacing w:after="200" w:line="276" w:lineRule="auto"/>
        <w:ind w:firstLine="709"/>
        <w:rPr>
          <w:rFonts w:cs="Times New Roman"/>
          <w:b/>
          <w:bCs/>
          <w:sz w:val="22"/>
          <w:szCs w:val="22"/>
          <w:lang w:eastAsia="ru-RU"/>
        </w:rPr>
      </w:pPr>
      <w:r>
        <w:rPr>
          <w:rFonts w:cs="Times New Roman"/>
          <w:b/>
          <w:sz w:val="22"/>
          <w:szCs w:val="22"/>
          <w:lang w:eastAsia="ru-RU"/>
        </w:rPr>
        <w:t xml:space="preserve">2.2. Тематический план и содержание учебной дисциплины </w:t>
      </w:r>
    </w:p>
    <w:tbl>
      <w:tblPr>
        <w:tblStyle w:val="11"/>
        <w:tblW w:w="49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9"/>
        <w:gridCol w:w="7229"/>
        <w:gridCol w:w="2343"/>
        <w:gridCol w:w="2532"/>
      </w:tblGrid>
      <w:tr w14:paraId="18397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Align w:val="center"/>
          </w:tcPr>
          <w:p w14:paraId="5219023F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2438" w:type="pct"/>
            <w:vAlign w:val="center"/>
          </w:tcPr>
          <w:p w14:paraId="2478143D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90" w:type="pct"/>
            <w:vAlign w:val="center"/>
          </w:tcPr>
          <w:p w14:paraId="2DAD2A79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Объем, акад. ч/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 w:type="textWrapping"/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в том числе в форме практической подготовки, акад. ч</w:t>
            </w:r>
          </w:p>
        </w:tc>
        <w:tc>
          <w:tcPr>
            <w:tcW w:w="854" w:type="pct"/>
            <w:vAlign w:val="center"/>
          </w:tcPr>
          <w:p w14:paraId="67433447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 xml:space="preserve">Коды компетенций 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 w:type="textWrapping"/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и личностных результатов, формированию которых способствует элемент программы</w:t>
            </w:r>
          </w:p>
        </w:tc>
      </w:tr>
      <w:tr w14:paraId="752B9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3355" w:type="pct"/>
            <w:gridSpan w:val="2"/>
          </w:tcPr>
          <w:p w14:paraId="6B0BBA1B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1. </w:t>
            </w:r>
            <w:r>
              <w:rPr>
                <w:rFonts w:cs="Times New Roman"/>
                <w:b/>
                <w:lang w:eastAsia="ru-RU"/>
              </w:rPr>
              <w:t>Экономика, наука и хозяйство.</w:t>
            </w:r>
          </w:p>
        </w:tc>
        <w:tc>
          <w:tcPr>
            <w:tcW w:w="790" w:type="pct"/>
            <w:vAlign w:val="center"/>
          </w:tcPr>
          <w:p w14:paraId="3BEF98EB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10</w:t>
            </w:r>
          </w:p>
        </w:tc>
        <w:tc>
          <w:tcPr>
            <w:tcW w:w="854" w:type="pct"/>
          </w:tcPr>
          <w:p w14:paraId="71CA33A1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</w:p>
        </w:tc>
      </w:tr>
      <w:tr w14:paraId="4E53E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23C7C5EA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1.1. Что изучает экономика Потребности, блага, факторы производства</w:t>
            </w:r>
          </w:p>
        </w:tc>
        <w:tc>
          <w:tcPr>
            <w:tcW w:w="2438" w:type="pct"/>
          </w:tcPr>
          <w:p w14:paraId="42005F1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234C372B">
            <w:pPr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3DED293D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 03</w:t>
            </w:r>
          </w:p>
        </w:tc>
      </w:tr>
      <w:tr w14:paraId="26628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02EAAC2B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FDB9CD3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Предмет науки «Экономика». Методы изучения экономических явлений и процессов. </w:t>
            </w:r>
          </w:p>
        </w:tc>
        <w:tc>
          <w:tcPr>
            <w:tcW w:w="790" w:type="pct"/>
            <w:vMerge w:val="restart"/>
            <w:vAlign w:val="center"/>
          </w:tcPr>
          <w:p w14:paraId="271C3521">
            <w:pPr>
              <w:jc w:val="center"/>
              <w:rPr>
                <w:rFonts w:cs="Times New Roman"/>
                <w:iCs/>
                <w:lang w:eastAsia="ru-RU"/>
              </w:rPr>
            </w:pPr>
            <w:r>
              <w:rPr>
                <w:rFonts w:cs="Times New Roman"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002F01BE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5638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2CB4EB8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33BBCC1E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Микроэкономика и макроэкономика. Производство материальных благ как основа хозяйственной жизни.</w:t>
            </w:r>
          </w:p>
        </w:tc>
        <w:tc>
          <w:tcPr>
            <w:tcW w:w="790" w:type="pct"/>
            <w:vMerge w:val="continue"/>
            <w:vAlign w:val="center"/>
          </w:tcPr>
          <w:p w14:paraId="46927855">
            <w:pPr>
              <w:jc w:val="center"/>
              <w:rPr>
                <w:rFonts w:cs="Times New Roman"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7C1F421F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130B5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54533519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1728E995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3. Потребности и блага. Факторы производства и факторные доходы.</w:t>
            </w:r>
          </w:p>
        </w:tc>
        <w:tc>
          <w:tcPr>
            <w:tcW w:w="790" w:type="pct"/>
            <w:vMerge w:val="continue"/>
            <w:vAlign w:val="center"/>
          </w:tcPr>
          <w:p w14:paraId="1795C961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685B565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2EB2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15A6B2E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1.2. Типы экономических систем</w:t>
            </w:r>
          </w:p>
        </w:tc>
        <w:tc>
          <w:tcPr>
            <w:tcW w:w="2438" w:type="pct"/>
          </w:tcPr>
          <w:p w14:paraId="3729042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3B904E2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2A1280FD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1F29E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3387F17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01476642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color w:val="000000"/>
                <w:lang w:eastAsia="ru-RU"/>
              </w:rPr>
              <w:t>1. Главные вопросы экономики. Типы экономических систем. Особенности рыночной экономики. Участие государства в экономике.</w:t>
            </w:r>
          </w:p>
        </w:tc>
        <w:tc>
          <w:tcPr>
            <w:tcW w:w="790" w:type="pct"/>
          </w:tcPr>
          <w:p w14:paraId="2B2AA7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E64E17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0D28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25146C1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1.3. Проблема выбора</w:t>
            </w:r>
          </w:p>
        </w:tc>
        <w:tc>
          <w:tcPr>
            <w:tcW w:w="2438" w:type="pct"/>
          </w:tcPr>
          <w:p w14:paraId="1B846CE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4251AD22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26BD06F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 03, ОК7</w:t>
            </w:r>
          </w:p>
        </w:tc>
      </w:tr>
      <w:tr w14:paraId="11933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574A37B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554769C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Ограниченность ресурсов. Рациональное поведение людей в экономике.</w:t>
            </w:r>
          </w:p>
        </w:tc>
        <w:tc>
          <w:tcPr>
            <w:tcW w:w="790" w:type="pct"/>
          </w:tcPr>
          <w:p w14:paraId="2FB0CC8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CA358D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5F18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5845400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3B6BC1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445A8CE1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0DB7B5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3F171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4A0BF5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47E7A4CD">
            <w:pPr>
              <w:tabs>
                <w:tab w:val="left" w:pos="3535"/>
              </w:tabs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1. </w:t>
            </w:r>
            <w:r>
              <w:rPr>
                <w:rFonts w:cs="Times New Roman"/>
                <w:bCs/>
                <w:lang w:eastAsia="en-US"/>
              </w:rPr>
              <w:t>Абсолютное и сравнительное преимущество обмена.  Кривая производственных возможностей</w:t>
            </w:r>
          </w:p>
        </w:tc>
        <w:tc>
          <w:tcPr>
            <w:tcW w:w="790" w:type="pct"/>
          </w:tcPr>
          <w:p w14:paraId="1CAA1C6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5112DC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E911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0EA63AE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Раздел 2. Функционирование рынка.</w:t>
            </w:r>
          </w:p>
        </w:tc>
        <w:tc>
          <w:tcPr>
            <w:tcW w:w="790" w:type="pct"/>
          </w:tcPr>
          <w:p w14:paraId="1A2ED0CB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854" w:type="pct"/>
            <w:vMerge w:val="restart"/>
          </w:tcPr>
          <w:p w14:paraId="110CAE8D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36754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57ADD98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2.1. Спрос и предложение</w:t>
            </w:r>
          </w:p>
        </w:tc>
        <w:tc>
          <w:tcPr>
            <w:tcW w:w="2438" w:type="pct"/>
          </w:tcPr>
          <w:p w14:paraId="437F0D0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7C23781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77C4080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49E9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917" w:type="pct"/>
            <w:vMerge w:val="continue"/>
          </w:tcPr>
          <w:p w14:paraId="21DF684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12B107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Спрос и его факторы.  Закон спроса. Индивидуальный и рыночный спрос. Предложение и его факторы. Закон предложения.</w:t>
            </w:r>
          </w:p>
        </w:tc>
        <w:tc>
          <w:tcPr>
            <w:tcW w:w="790" w:type="pct"/>
          </w:tcPr>
          <w:p w14:paraId="2C811A9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6FE523E2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5D62E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917" w:type="pct"/>
            <w:vMerge w:val="continue"/>
          </w:tcPr>
          <w:p w14:paraId="4CFB7E1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15A47C7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Индивидуальное и рыночное предложение.</w:t>
            </w:r>
          </w:p>
          <w:p w14:paraId="6720BA0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790" w:type="pct"/>
          </w:tcPr>
          <w:p w14:paraId="6D8C920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44CBE6D2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0F76D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3668163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228E86A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668F956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4320F0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1C64B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5E28CB8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E14FF1D">
            <w:pPr>
              <w:suppressAutoHyphens w:val="0"/>
              <w:jc w:val="both"/>
              <w:rPr>
                <w:rFonts w:cs="Times New Roman"/>
                <w:bCs/>
                <w:color w:val="000000"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2. Построение кривой спроса и кривой предложения.</w:t>
            </w:r>
          </w:p>
        </w:tc>
        <w:tc>
          <w:tcPr>
            <w:tcW w:w="790" w:type="pct"/>
          </w:tcPr>
          <w:p w14:paraId="668BEC2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0EF6E3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705F5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24B5D85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2.2.  Понятие эластичности</w:t>
            </w:r>
          </w:p>
        </w:tc>
        <w:tc>
          <w:tcPr>
            <w:tcW w:w="2438" w:type="pct"/>
          </w:tcPr>
          <w:p w14:paraId="6F39551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0581A11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90D5AC0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2FE97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59173A8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6B2DC8CD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Эластичность спроса по цене. Эластичность спроса по доходу. Зависимость выручки продавца от эластичности спроса на товар.</w:t>
            </w:r>
          </w:p>
        </w:tc>
        <w:tc>
          <w:tcPr>
            <w:tcW w:w="790" w:type="pct"/>
          </w:tcPr>
          <w:p w14:paraId="567D464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EFECC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6703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1411BC4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07716EC7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Эластичность предложения.</w:t>
            </w:r>
          </w:p>
        </w:tc>
        <w:tc>
          <w:tcPr>
            <w:tcW w:w="790" w:type="pct"/>
          </w:tcPr>
          <w:p w14:paraId="25B3807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72551E1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67EC8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restart"/>
          </w:tcPr>
          <w:p w14:paraId="72702AC9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2.3. Рыночное равновесие</w:t>
            </w:r>
          </w:p>
        </w:tc>
        <w:tc>
          <w:tcPr>
            <w:tcW w:w="2438" w:type="pct"/>
          </w:tcPr>
          <w:p w14:paraId="542668A4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60892CB9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0985AA8C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ОК03, ОК05</w:t>
            </w:r>
          </w:p>
        </w:tc>
      </w:tr>
      <w:tr w14:paraId="4A140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1A5ACCA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2869D4A6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Понятие рыночное равновесие. Равновесная цена. Равновесное количество.  Равновесная выручка.</w:t>
            </w:r>
          </w:p>
        </w:tc>
        <w:tc>
          <w:tcPr>
            <w:tcW w:w="790" w:type="pct"/>
          </w:tcPr>
          <w:p w14:paraId="7F0F9DB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521BB1D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610B1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06EE181A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771F453B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5AFD39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554CB61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7970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5C25D01B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31AD80C4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3. Анализ рынка товара (услуги) в своей отрасли.</w:t>
            </w:r>
          </w:p>
        </w:tc>
        <w:tc>
          <w:tcPr>
            <w:tcW w:w="790" w:type="pct"/>
          </w:tcPr>
          <w:p w14:paraId="6831B3CC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55CB75B8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30F9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355" w:type="pct"/>
            <w:gridSpan w:val="2"/>
          </w:tcPr>
          <w:p w14:paraId="423AE4E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Раздел 3. Экономика семьи.</w:t>
            </w:r>
          </w:p>
        </w:tc>
        <w:tc>
          <w:tcPr>
            <w:tcW w:w="790" w:type="pct"/>
          </w:tcPr>
          <w:p w14:paraId="686C743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23B35D51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C04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restart"/>
          </w:tcPr>
          <w:p w14:paraId="14C56B5B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Тема 3.1. Семейный бюджет. Доходы и расходы семьи. </w:t>
            </w:r>
          </w:p>
          <w:p w14:paraId="6059A2FE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9CED45F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EB6222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6C48B2EA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14:paraId="0751B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34A015E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7C75DD37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Источники доходов семьи.  Доходы номинальные и реальные. Структура расходов семьи.  Семейный бюджет</w:t>
            </w:r>
          </w:p>
        </w:tc>
        <w:tc>
          <w:tcPr>
            <w:tcW w:w="790" w:type="pct"/>
          </w:tcPr>
          <w:p w14:paraId="50B4890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8FAC483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42471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restart"/>
          </w:tcPr>
          <w:p w14:paraId="43ABD77F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3.2. Неравномерность распределения доходов населения</w:t>
            </w:r>
          </w:p>
        </w:tc>
        <w:tc>
          <w:tcPr>
            <w:tcW w:w="2438" w:type="pct"/>
          </w:tcPr>
          <w:p w14:paraId="3276F5B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8BD010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25DD9FC5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14:paraId="79FE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3FF4A0E6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26CD66D5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30EEB399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506CD39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9453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0A4A444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5E29CC54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Практическое занятие 4. Построение Кривой Лоренца.</w:t>
            </w:r>
          </w:p>
        </w:tc>
        <w:tc>
          <w:tcPr>
            <w:tcW w:w="790" w:type="pct"/>
          </w:tcPr>
          <w:p w14:paraId="049094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998E2E5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4674A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</w:tcPr>
          <w:p w14:paraId="4B58A77E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231E69E9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5. Сравнительный анализ форм занятости молодежи в своей отрасли.</w:t>
            </w:r>
          </w:p>
        </w:tc>
        <w:tc>
          <w:tcPr>
            <w:tcW w:w="790" w:type="pct"/>
          </w:tcPr>
          <w:p w14:paraId="60D1E10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EB23A54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0E7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355" w:type="pct"/>
            <w:gridSpan w:val="2"/>
          </w:tcPr>
          <w:p w14:paraId="68BFB927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Раздел 4. Экономика фирмы.</w:t>
            </w:r>
          </w:p>
        </w:tc>
        <w:tc>
          <w:tcPr>
            <w:tcW w:w="790" w:type="pct"/>
          </w:tcPr>
          <w:p w14:paraId="1E2EF09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09D0F8D9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57A5F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restart"/>
          </w:tcPr>
          <w:p w14:paraId="25C5CD0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4.1. Экономические показатели фирмы</w:t>
            </w:r>
          </w:p>
        </w:tc>
        <w:tc>
          <w:tcPr>
            <w:tcW w:w="2438" w:type="pct"/>
          </w:tcPr>
          <w:p w14:paraId="305705C5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5851EF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2F011596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ОК03</w:t>
            </w:r>
          </w:p>
        </w:tc>
      </w:tr>
      <w:tr w14:paraId="65FA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917" w:type="pct"/>
            <w:vMerge w:val="continue"/>
            <w:tcBorders>
              <w:bottom w:val="single" w:color="auto" w:sz="4" w:space="0"/>
            </w:tcBorders>
          </w:tcPr>
          <w:p w14:paraId="2121831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  <w:tcBorders>
              <w:bottom w:val="single" w:color="auto" w:sz="4" w:space="0"/>
            </w:tcBorders>
          </w:tcPr>
          <w:p w14:paraId="36B9EB95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Фирма и ее экономические цели. Выпуск продукции и выручка.</w:t>
            </w:r>
          </w:p>
          <w:p w14:paraId="1DAE8D67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 Издержки, прибыль, рентабельность.  Издержки постоянные, переменные, средние.  Амортизационные отчисления</w:t>
            </w:r>
          </w:p>
        </w:tc>
        <w:tc>
          <w:tcPr>
            <w:tcW w:w="790" w:type="pct"/>
            <w:tcBorders>
              <w:bottom w:val="single" w:color="auto" w:sz="4" w:space="0"/>
            </w:tcBorders>
          </w:tcPr>
          <w:p w14:paraId="0AD7C03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4C737AEA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  <w:tcBorders>
              <w:bottom w:val="single" w:color="auto" w:sz="4" w:space="0"/>
            </w:tcBorders>
          </w:tcPr>
          <w:p w14:paraId="053F3C54">
            <w:pPr>
              <w:rPr>
                <w:rFonts w:cs="Times New Roman"/>
                <w:lang w:eastAsia="ru-RU"/>
              </w:rPr>
            </w:pPr>
          </w:p>
        </w:tc>
      </w:tr>
      <w:tr w14:paraId="18A2E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restart"/>
          </w:tcPr>
          <w:p w14:paraId="4507AF20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4.2. Конкуренци</w:t>
            </w:r>
            <w:bookmarkStart w:id="0" w:name="_GoBack"/>
            <w:bookmarkEnd w:id="0"/>
            <w:r>
              <w:rPr>
                <w:rFonts w:cs="Times New Roman"/>
                <w:b/>
                <w:bCs/>
                <w:color w:val="000000"/>
                <w:lang w:eastAsia="ru-RU"/>
              </w:rPr>
              <w:t>я</w:t>
            </w:r>
          </w:p>
        </w:tc>
        <w:tc>
          <w:tcPr>
            <w:tcW w:w="2438" w:type="pct"/>
          </w:tcPr>
          <w:p w14:paraId="52D6450D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0123E92E">
            <w:pPr>
              <w:suppressAutoHyphens w:val="0"/>
              <w:jc w:val="center"/>
              <w:rPr>
                <w:rFonts w:hint="default" w:cs="Times New Roman"/>
                <w:b/>
                <w:bCs/>
                <w:lang w:val="en-US" w:eastAsia="ru-RU"/>
              </w:rPr>
            </w:pPr>
            <w:r>
              <w:rPr>
                <w:rFonts w:hint="default" w:cs="Times New Roman"/>
                <w:b/>
                <w:bCs/>
                <w:lang w:val="en-US"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59B53AF0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ОК03</w:t>
            </w:r>
          </w:p>
        </w:tc>
      </w:tr>
      <w:tr w14:paraId="4DE13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  <w:tcBorders/>
          </w:tcPr>
          <w:p w14:paraId="62014BF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6CBE306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Совершенная конкуренция. Монополистическая конкуренция. Олигополия. Монополия. Монопсония.</w:t>
            </w:r>
          </w:p>
        </w:tc>
        <w:tc>
          <w:tcPr>
            <w:tcW w:w="790" w:type="pct"/>
          </w:tcPr>
          <w:p w14:paraId="36D1420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14DF197B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06E4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  <w:tcBorders/>
          </w:tcPr>
          <w:p w14:paraId="69EDF35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89CF64B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 Государственная политика защиты конкуренции и антимонопольное законодательство</w:t>
            </w:r>
          </w:p>
        </w:tc>
        <w:tc>
          <w:tcPr>
            <w:tcW w:w="790" w:type="pct"/>
          </w:tcPr>
          <w:p w14:paraId="68A1831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172F267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2EC75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  <w:tcBorders/>
          </w:tcPr>
          <w:p w14:paraId="7BF7AB40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771A092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D29F7A7">
            <w:pPr>
              <w:suppressAutoHyphens w:val="0"/>
              <w:jc w:val="center"/>
              <w:rPr>
                <w:rFonts w:hint="default" w:cs="Times New Roman"/>
                <w:b/>
                <w:bCs/>
                <w:lang w:val="en-US" w:eastAsia="ru-RU"/>
              </w:rPr>
            </w:pPr>
            <w:r>
              <w:rPr>
                <w:rFonts w:hint="default" w:cs="Times New Roman"/>
                <w:b/>
                <w:bCs/>
                <w:lang w:val="en-US"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1E0E89C0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22BEA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17" w:type="pct"/>
            <w:vMerge w:val="continue"/>
            <w:tcBorders/>
          </w:tcPr>
          <w:p w14:paraId="2B77C926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  <w:shd w:val="clear" w:color="auto" w:fill="auto"/>
            <w:vAlign w:val="top"/>
          </w:tcPr>
          <w:p w14:paraId="5A33C84D">
            <w:pPr>
              <w:pStyle w:val="239"/>
              <w:tabs>
                <w:tab w:val="left" w:pos="815"/>
                <w:tab w:val="left" w:pos="816"/>
              </w:tabs>
              <w:spacing w:before="1"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6. Расчет показателей эффективности работы фирмы.</w:t>
            </w:r>
          </w:p>
          <w:p w14:paraId="1B81B363">
            <w:pPr>
              <w:pStyle w:val="239"/>
              <w:tabs>
                <w:tab w:val="left" w:pos="815"/>
                <w:tab w:val="left" w:pos="816"/>
              </w:tabs>
              <w:spacing w:before="1" w:line="252" w:lineRule="exact"/>
              <w:ind w:left="9" w:leftChars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</w:pPr>
            <w:r>
              <w:rPr>
                <w:b/>
                <w:sz w:val="24"/>
                <w:szCs w:val="24"/>
              </w:rPr>
              <w:t>Итоговое занятие</w:t>
            </w:r>
          </w:p>
        </w:tc>
        <w:tc>
          <w:tcPr>
            <w:tcW w:w="790" w:type="pct"/>
          </w:tcPr>
          <w:p w14:paraId="36E7D348">
            <w:pPr>
              <w:suppressAutoHyphens w:val="0"/>
              <w:jc w:val="center"/>
              <w:rPr>
                <w:rFonts w:hint="default" w:cs="Times New Roman"/>
                <w:b/>
                <w:bCs/>
                <w:lang w:val="en-US" w:eastAsia="ru-RU"/>
              </w:rPr>
            </w:pPr>
            <w:r>
              <w:rPr>
                <w:rFonts w:hint="default"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76A13D6E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56E6E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917" w:type="pct"/>
            <w:vMerge w:val="continue"/>
            <w:tcBorders/>
          </w:tcPr>
          <w:p w14:paraId="00E8A42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  <w:shd w:val="clear" w:color="auto" w:fill="auto"/>
            <w:vAlign w:val="top"/>
          </w:tcPr>
          <w:p w14:paraId="5901F437">
            <w:pPr>
              <w:suppressAutoHyphens w:val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6. Расчет показателей эффективности работы фирмы в своей отрасли</w:t>
            </w:r>
          </w:p>
        </w:tc>
        <w:tc>
          <w:tcPr>
            <w:tcW w:w="790" w:type="pct"/>
          </w:tcPr>
          <w:p w14:paraId="499A3C1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hint="default"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4" w:type="pct"/>
          </w:tcPr>
          <w:p w14:paraId="57EDC57E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798CD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3355" w:type="pct"/>
            <w:gridSpan w:val="2"/>
          </w:tcPr>
          <w:p w14:paraId="393D13CE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5. Предпринимательство.</w:t>
            </w:r>
          </w:p>
        </w:tc>
        <w:tc>
          <w:tcPr>
            <w:tcW w:w="790" w:type="pct"/>
          </w:tcPr>
          <w:p w14:paraId="772D8F0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854" w:type="pct"/>
          </w:tcPr>
          <w:p w14:paraId="29D55E3B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2F75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3B07778C">
            <w:pPr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Тема 5.1. Формы организации бизнеса.  Источники финансирования бизнеса</w:t>
            </w:r>
          </w:p>
          <w:p w14:paraId="2A39F4F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0C77822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FC98EA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27361A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5527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61DFED7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66A4EF4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Виды и мотивы предпринимательства. Организационно-правовые формы предпринимательства. Источники финансирования бизнеса</w:t>
            </w:r>
          </w:p>
        </w:tc>
        <w:tc>
          <w:tcPr>
            <w:tcW w:w="790" w:type="pct"/>
          </w:tcPr>
          <w:p w14:paraId="607D4259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067475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172F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434D8FD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1194386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 Виды ценных бумаг. Рынок ценных бумаг</w:t>
            </w:r>
          </w:p>
        </w:tc>
        <w:tc>
          <w:tcPr>
            <w:tcW w:w="790" w:type="pct"/>
          </w:tcPr>
          <w:p w14:paraId="7E4550BC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43743C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6EF6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59F98EE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5.2. Менеджмент и маркетинг.</w:t>
            </w:r>
          </w:p>
        </w:tc>
        <w:tc>
          <w:tcPr>
            <w:tcW w:w="2438" w:type="pct"/>
          </w:tcPr>
          <w:p w14:paraId="55EB4C9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EE62A8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  <w:vMerge w:val="restart"/>
          </w:tcPr>
          <w:p w14:paraId="1EFB3A11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ОК01, ОК3, ОК05</w:t>
            </w:r>
          </w:p>
        </w:tc>
      </w:tr>
      <w:tr w14:paraId="04370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2234E75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29C4E92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Основные принципы менеджмента. Иерархия целей развития фирмы. Функции управления. Организационные структуры управления.</w:t>
            </w:r>
          </w:p>
        </w:tc>
        <w:tc>
          <w:tcPr>
            <w:tcW w:w="790" w:type="pct"/>
          </w:tcPr>
          <w:p w14:paraId="217F1FF1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4F91F6B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45587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688B2CB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E3ED29A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2. Элементы маркетинга. Виды рекламных стратегий. Структура бизнес-плана </w:t>
            </w:r>
          </w:p>
        </w:tc>
        <w:tc>
          <w:tcPr>
            <w:tcW w:w="790" w:type="pct"/>
          </w:tcPr>
          <w:p w14:paraId="0B22364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A896E4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7AF79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18F6C2A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4D960BD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1050C6B2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05E345C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4939B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22539A69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7C57696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Практическое занятие 7. Построение дерева целей и организационной структуры управления для фирмы в своей отрасли</w:t>
            </w:r>
          </w:p>
        </w:tc>
        <w:tc>
          <w:tcPr>
            <w:tcW w:w="790" w:type="pct"/>
          </w:tcPr>
          <w:p w14:paraId="4073D4FC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6BE9A7E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749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10B43C3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6. Рынки факторов производства.</w:t>
            </w:r>
          </w:p>
        </w:tc>
        <w:tc>
          <w:tcPr>
            <w:tcW w:w="790" w:type="pct"/>
          </w:tcPr>
          <w:p w14:paraId="6D77C41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26AA1DE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4D505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15B33889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6.1. Рынок труда</w:t>
            </w:r>
          </w:p>
        </w:tc>
        <w:tc>
          <w:tcPr>
            <w:tcW w:w="2438" w:type="pct"/>
          </w:tcPr>
          <w:p w14:paraId="178CA9B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0A5802C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6D6EC389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04CC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4E41F4C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359127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Заработная плата. Роль профсоюзов на рынке труда. Структура населения страны. </w:t>
            </w:r>
          </w:p>
        </w:tc>
        <w:tc>
          <w:tcPr>
            <w:tcW w:w="790" w:type="pct"/>
          </w:tcPr>
          <w:p w14:paraId="1B276A8E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522F89F3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3874D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1D3340D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24AF24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Типы безработицы. Уровень безработицы.  Государственная политика по борьбе с безработицей и поддержке занятости</w:t>
            </w:r>
          </w:p>
        </w:tc>
        <w:tc>
          <w:tcPr>
            <w:tcW w:w="790" w:type="pct"/>
          </w:tcPr>
          <w:p w14:paraId="203CC7BD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56C75781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E8F9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74B8410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BA4CA8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5BFA23B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2638DD5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3CC8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16545CF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3D7E77C5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Практическое занятие </w:t>
            </w:r>
            <w:r>
              <w:rPr>
                <w:rFonts w:cs="Times New Roman"/>
                <w:color w:val="000000"/>
                <w:lang w:eastAsia="ru-RU"/>
              </w:rPr>
              <w:t>8.</w:t>
            </w:r>
            <w:r>
              <w:rPr>
                <w:rFonts w:cs="Times New Roman"/>
                <w:lang w:eastAsia="ru-RU"/>
              </w:rPr>
              <w:t xml:space="preserve"> </w:t>
            </w:r>
            <w:r>
              <w:rPr>
                <w:rFonts w:cs="Times New Roman"/>
                <w:lang w:eastAsia="en-US"/>
              </w:rPr>
              <w:t>Заполнение документов по расчетно-кассовой операции</w:t>
            </w:r>
          </w:p>
        </w:tc>
        <w:tc>
          <w:tcPr>
            <w:tcW w:w="790" w:type="pct"/>
          </w:tcPr>
          <w:p w14:paraId="37C5A1D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3DDECA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1DBC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475CF340">
            <w:pPr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6.2. Рынок земли. Рынок капитала</w:t>
            </w:r>
          </w:p>
        </w:tc>
        <w:tc>
          <w:tcPr>
            <w:tcW w:w="2438" w:type="pct"/>
          </w:tcPr>
          <w:p w14:paraId="53ECA60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8AA5B32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7A79624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03, ОК 05</w:t>
            </w:r>
          </w:p>
        </w:tc>
      </w:tr>
      <w:tr w14:paraId="57BBB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6C07148E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6AC838B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Рынок земли. Спрос на землю. Цена земли и рента Рынок капитала.  Структура рынка капитала. </w:t>
            </w:r>
          </w:p>
        </w:tc>
        <w:tc>
          <w:tcPr>
            <w:tcW w:w="790" w:type="pct"/>
          </w:tcPr>
          <w:p w14:paraId="033F645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1F9D0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6001C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2978677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0B26B86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677CC4F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89C51F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27867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516974F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5B9A43D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9. Доходность вложений в проекты.</w:t>
            </w:r>
          </w:p>
        </w:tc>
        <w:tc>
          <w:tcPr>
            <w:tcW w:w="790" w:type="pct"/>
          </w:tcPr>
          <w:p w14:paraId="4DDE96F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F51932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1C82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1FE81E8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7. Экономика страны.</w:t>
            </w:r>
          </w:p>
        </w:tc>
        <w:tc>
          <w:tcPr>
            <w:tcW w:w="790" w:type="pct"/>
          </w:tcPr>
          <w:p w14:paraId="26E8B9C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492B4851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1986C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759D0A7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7.1. Валовой внутренний продукт</w:t>
            </w:r>
          </w:p>
        </w:tc>
        <w:tc>
          <w:tcPr>
            <w:tcW w:w="2438" w:type="pct"/>
          </w:tcPr>
          <w:p w14:paraId="24A75E7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43E07A3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15BD482E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6F00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4E51DC5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57F01CC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Народное хозяйство как единое целое: макроэкономические агенты и макроэкономические рынки. Валовой внутренний продукт. Номинальный и реальный ВВП. </w:t>
            </w:r>
          </w:p>
        </w:tc>
        <w:tc>
          <w:tcPr>
            <w:tcW w:w="790" w:type="pct"/>
          </w:tcPr>
          <w:p w14:paraId="6474C32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6E708DE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092C5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142D4AE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289E8A5B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Уровень благосостояния граждан.  Показатели, характеризующие уровень развития общества.</w:t>
            </w:r>
          </w:p>
        </w:tc>
        <w:tc>
          <w:tcPr>
            <w:tcW w:w="790" w:type="pct"/>
          </w:tcPr>
          <w:p w14:paraId="652E9F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489B4ED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0790B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3D00E23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5F27F4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23092B2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1C9034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23F8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5C68586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2A141D11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10. Расчет основных показателей. Определение ВВП по доходам. Определение ВВП по расходам.</w:t>
            </w:r>
          </w:p>
        </w:tc>
        <w:tc>
          <w:tcPr>
            <w:tcW w:w="790" w:type="pct"/>
          </w:tcPr>
          <w:p w14:paraId="60ABF11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F4DBA81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6F8A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54FEE559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7.2. Экономический цикл Экономический рост</w:t>
            </w:r>
          </w:p>
        </w:tc>
        <w:tc>
          <w:tcPr>
            <w:tcW w:w="2438" w:type="pct"/>
          </w:tcPr>
          <w:p w14:paraId="51B1743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FC3C5C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348864A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658C5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917" w:type="pct"/>
            <w:vMerge w:val="continue"/>
            <w:tcBorders>
              <w:bottom w:val="single" w:color="auto" w:sz="4" w:space="0"/>
            </w:tcBorders>
          </w:tcPr>
          <w:p w14:paraId="4F9A463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  <w:tcBorders>
              <w:bottom w:val="single" w:color="auto" w:sz="4" w:space="0"/>
            </w:tcBorders>
          </w:tcPr>
          <w:p w14:paraId="28CF8EC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Содержание и факторы экономического роста. </w:t>
            </w:r>
          </w:p>
          <w:p w14:paraId="6C84B014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Цикличность экономического развития. Причины и виды экономических циклов.</w:t>
            </w:r>
          </w:p>
        </w:tc>
        <w:tc>
          <w:tcPr>
            <w:tcW w:w="790" w:type="pct"/>
            <w:tcBorders>
              <w:bottom w:val="single" w:color="auto" w:sz="4" w:space="0"/>
            </w:tcBorders>
          </w:tcPr>
          <w:p w14:paraId="3439BC8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3963D206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tcBorders>
              <w:bottom w:val="single" w:color="auto" w:sz="4" w:space="0"/>
            </w:tcBorders>
          </w:tcPr>
          <w:p w14:paraId="457CF33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5B0A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46B8A5E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8. Роль государства в экономике</w:t>
            </w:r>
          </w:p>
        </w:tc>
        <w:tc>
          <w:tcPr>
            <w:tcW w:w="790" w:type="pct"/>
          </w:tcPr>
          <w:p w14:paraId="34C0D64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854" w:type="pct"/>
          </w:tcPr>
          <w:p w14:paraId="64E908F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AC9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7739C6C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8.1. Экономические цели и функции государства.  Бюджетно-налоговая политика государства</w:t>
            </w:r>
          </w:p>
        </w:tc>
        <w:tc>
          <w:tcPr>
            <w:tcW w:w="2438" w:type="pct"/>
          </w:tcPr>
          <w:p w14:paraId="7E8A9F9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27188C9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73D55922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32A3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76A516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664CB29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Экономические функции государства. Общественные блага. Государственный бюджет. </w:t>
            </w:r>
          </w:p>
        </w:tc>
        <w:tc>
          <w:tcPr>
            <w:tcW w:w="790" w:type="pct"/>
          </w:tcPr>
          <w:p w14:paraId="53D2C0B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5738A1CB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4BCA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6510DE3A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32A358E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Структура доходов госбюджета. Структура расходов госбюджета.</w:t>
            </w:r>
          </w:p>
        </w:tc>
        <w:tc>
          <w:tcPr>
            <w:tcW w:w="790" w:type="pct"/>
          </w:tcPr>
          <w:p w14:paraId="1555644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7F59E0A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377C4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3C95AD2A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520F46E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3. Цели и инструменты бюджетно-налоговой политики государства</w:t>
            </w:r>
          </w:p>
        </w:tc>
        <w:tc>
          <w:tcPr>
            <w:tcW w:w="790" w:type="pct"/>
          </w:tcPr>
          <w:p w14:paraId="6C4E076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880279C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3971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3F26EF5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8.2. Налоги  </w:t>
            </w:r>
          </w:p>
          <w:p w14:paraId="4F5DF2D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239B18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A5CE50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  <w:vMerge w:val="continue"/>
          </w:tcPr>
          <w:p w14:paraId="38CA4A74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92B9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917" w:type="pct"/>
            <w:vMerge w:val="continue"/>
          </w:tcPr>
          <w:p w14:paraId="4831866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2EFD7E79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Функции налогов. Виды налогов.</w:t>
            </w:r>
          </w:p>
        </w:tc>
        <w:tc>
          <w:tcPr>
            <w:tcW w:w="790" w:type="pct"/>
          </w:tcPr>
          <w:p w14:paraId="4DE9C1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BA2A1F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729D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6D9A9EE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FCE794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Пропорциональная, прогрессивная, регрессивная системы налогообложения</w:t>
            </w:r>
          </w:p>
        </w:tc>
        <w:tc>
          <w:tcPr>
            <w:tcW w:w="790" w:type="pct"/>
          </w:tcPr>
          <w:p w14:paraId="0F0F7AB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5FE3F48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386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69985D7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154747C6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6A9935B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12AEB5E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F775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302AC9EE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74918D7E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11. Распознаванию видов налогов структуры налогообложения. Решение тестовых задач.</w:t>
            </w:r>
          </w:p>
        </w:tc>
        <w:tc>
          <w:tcPr>
            <w:tcW w:w="790" w:type="pct"/>
          </w:tcPr>
          <w:p w14:paraId="0EEE196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5F515D5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3DB3E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2EAABC3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9. Экономика современной России.</w:t>
            </w:r>
          </w:p>
        </w:tc>
        <w:tc>
          <w:tcPr>
            <w:tcW w:w="790" w:type="pct"/>
          </w:tcPr>
          <w:p w14:paraId="6703730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0A60C6B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2644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201F07A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9.1. Современное состояние российской экономики. Место российской экономики в экономике мира.  Приоритетные направления экономического развития</w:t>
            </w:r>
          </w:p>
        </w:tc>
        <w:tc>
          <w:tcPr>
            <w:tcW w:w="2438" w:type="pct"/>
          </w:tcPr>
          <w:p w14:paraId="6174B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5024A6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53EE273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01, ОК 03</w:t>
            </w:r>
          </w:p>
        </w:tc>
      </w:tr>
      <w:tr w14:paraId="14CC0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25DD612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8E4819D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Макроэкономические показатели РФ. Влияние информационных процессов на российскую экономику. </w:t>
            </w:r>
          </w:p>
        </w:tc>
        <w:tc>
          <w:tcPr>
            <w:tcW w:w="790" w:type="pct"/>
          </w:tcPr>
          <w:p w14:paraId="314D2E3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78F2C71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F59D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509BBDC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01CB3F4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2. Макроэкономические показатели РФ: темп роста ВВП, уровень благосостояния граждан, уровень инфляции, уровень безработицы и др. в сравнении с другими странами. </w:t>
            </w:r>
          </w:p>
        </w:tc>
        <w:tc>
          <w:tcPr>
            <w:tcW w:w="790" w:type="pct"/>
          </w:tcPr>
          <w:p w14:paraId="6D482A9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495BBF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F7D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3C10D06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C18636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3. Приоритетные российские программы, национальные проекты.</w:t>
            </w:r>
          </w:p>
        </w:tc>
        <w:tc>
          <w:tcPr>
            <w:tcW w:w="790" w:type="pct"/>
          </w:tcPr>
          <w:p w14:paraId="7EAB1C2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05649A3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C799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15C23F5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803D5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262A149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76583A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93B7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6A77C9D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108864C1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12. Влияние информационных процессов на экономику нашей отрасли  </w:t>
            </w:r>
          </w:p>
        </w:tc>
        <w:tc>
          <w:tcPr>
            <w:tcW w:w="790" w:type="pct"/>
          </w:tcPr>
          <w:p w14:paraId="5B8DF37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FC0F9C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155A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0FAD3D3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10. Денежное обращение. </w:t>
            </w:r>
          </w:p>
        </w:tc>
        <w:tc>
          <w:tcPr>
            <w:tcW w:w="790" w:type="pct"/>
          </w:tcPr>
          <w:p w14:paraId="041298B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5879524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53E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restart"/>
          </w:tcPr>
          <w:p w14:paraId="7365D02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10.1. Деньги.  Банки и другие финансовые организации</w:t>
            </w:r>
          </w:p>
        </w:tc>
        <w:tc>
          <w:tcPr>
            <w:tcW w:w="2438" w:type="pct"/>
          </w:tcPr>
          <w:p w14:paraId="23F0813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C99718B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05A5D08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3B1D2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17" w:type="pct"/>
            <w:vMerge w:val="continue"/>
          </w:tcPr>
          <w:p w14:paraId="7B44307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0203BDA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Функции денег. Формы и качества современных денег. Ликвидность. Денежные агрегаты. </w:t>
            </w:r>
          </w:p>
        </w:tc>
        <w:tc>
          <w:tcPr>
            <w:tcW w:w="790" w:type="pct"/>
          </w:tcPr>
          <w:p w14:paraId="648FEF6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0E0620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7051C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17" w:type="pct"/>
            <w:vMerge w:val="continue"/>
          </w:tcPr>
          <w:p w14:paraId="4A1D052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65C4DB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eastAsia="en-US"/>
              </w:rPr>
              <w:t>2. Банковская система в России. Функции коммерческого банка.  Функции Центробанка. Прочие финансовые организации</w:t>
            </w:r>
          </w:p>
        </w:tc>
        <w:tc>
          <w:tcPr>
            <w:tcW w:w="790" w:type="pct"/>
          </w:tcPr>
          <w:p w14:paraId="5869E94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2E1D3793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31E9C5B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635BB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4A97304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10.2.  Инфляция</w:t>
            </w:r>
          </w:p>
        </w:tc>
        <w:tc>
          <w:tcPr>
            <w:tcW w:w="2438" w:type="pct"/>
          </w:tcPr>
          <w:p w14:paraId="252300E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4AE7AA10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34740E7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14:paraId="352F4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17" w:type="pct"/>
            <w:vMerge w:val="continue"/>
          </w:tcPr>
          <w:p w14:paraId="4FA636D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01538204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Сущность, виды и причины инфляции. Последствия инфляции.</w:t>
            </w:r>
          </w:p>
          <w:p w14:paraId="3693A350">
            <w:pPr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Денежно-кредитная политика Банка России.</w:t>
            </w:r>
          </w:p>
        </w:tc>
        <w:tc>
          <w:tcPr>
            <w:tcW w:w="790" w:type="pct"/>
            <w:vAlign w:val="center"/>
          </w:tcPr>
          <w:p w14:paraId="53A06ABA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  <w:p w14:paraId="58ED0489">
            <w:pPr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17D3D8C2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28766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331E3B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29EF5AF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  <w:vAlign w:val="center"/>
          </w:tcPr>
          <w:p w14:paraId="5E814161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1FB61CAA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1E1D5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77E3957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0EB1F4C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13. Инструменты денежно-кредитной политики государства. </w:t>
            </w:r>
          </w:p>
        </w:tc>
        <w:tc>
          <w:tcPr>
            <w:tcW w:w="790" w:type="pct"/>
            <w:vAlign w:val="center"/>
          </w:tcPr>
          <w:p w14:paraId="071C91B0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E0DAFC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2E25E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011DFC0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65A1E02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14. Рынок денег и расчет банковского процента.</w:t>
            </w:r>
          </w:p>
        </w:tc>
        <w:tc>
          <w:tcPr>
            <w:tcW w:w="790" w:type="pct"/>
            <w:vAlign w:val="center"/>
          </w:tcPr>
          <w:p w14:paraId="7A3E3CE4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0B30079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6DF8F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3355" w:type="pct"/>
            <w:gridSpan w:val="2"/>
          </w:tcPr>
          <w:p w14:paraId="6D3BF3B8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Раздел 11. Мировая экономика</w:t>
            </w:r>
          </w:p>
        </w:tc>
        <w:tc>
          <w:tcPr>
            <w:tcW w:w="790" w:type="pct"/>
          </w:tcPr>
          <w:p w14:paraId="3001D1C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50DA9E5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F63E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212DA8D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11.1. Глобальные экономические проблемы. Международное разделение труда.  Обменный курс валюты</w:t>
            </w:r>
          </w:p>
        </w:tc>
        <w:tc>
          <w:tcPr>
            <w:tcW w:w="2438" w:type="pct"/>
          </w:tcPr>
          <w:p w14:paraId="6FB2DFD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3C436ED0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8</w:t>
            </w:r>
          </w:p>
        </w:tc>
        <w:tc>
          <w:tcPr>
            <w:tcW w:w="854" w:type="pct"/>
            <w:vMerge w:val="restart"/>
          </w:tcPr>
          <w:p w14:paraId="01FF04B2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4BA19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36D7376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9757661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Современные тенденции развития мирового хозяйства. Глобальные экономические проблемы. Обменный курс валюты</w:t>
            </w:r>
          </w:p>
        </w:tc>
        <w:tc>
          <w:tcPr>
            <w:tcW w:w="790" w:type="pct"/>
            <w:vAlign w:val="center"/>
          </w:tcPr>
          <w:p w14:paraId="2A4B7322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B8C97A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71E85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17" w:type="pct"/>
            <w:vMerge w:val="continue"/>
          </w:tcPr>
          <w:p w14:paraId="5927F60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6D16CAE0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Международное разделение труда. Формы экономической интеграции.</w:t>
            </w:r>
            <w:r>
              <w:rPr>
                <w:rFonts w:cs="Times New Roman"/>
                <w:b/>
                <w:bCs/>
                <w:lang w:eastAsia="ru-RU"/>
              </w:rPr>
              <w:t xml:space="preserve"> </w:t>
            </w:r>
            <w:r>
              <w:rPr>
                <w:rFonts w:cs="Times New Roman"/>
                <w:bCs/>
                <w:lang w:eastAsia="ru-RU"/>
              </w:rPr>
              <w:t>Обменный курс валюты</w:t>
            </w:r>
          </w:p>
        </w:tc>
        <w:tc>
          <w:tcPr>
            <w:tcW w:w="790" w:type="pct"/>
            <w:vAlign w:val="center"/>
          </w:tcPr>
          <w:p w14:paraId="33A9F5C5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  <w:p w14:paraId="1E71ED23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13A311A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7958B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4622D8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41E0302E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  <w:vAlign w:val="center"/>
          </w:tcPr>
          <w:p w14:paraId="50A536C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6D33DAAB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390AC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continue"/>
          </w:tcPr>
          <w:p w14:paraId="25F7F60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34A63BB1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15. Методы государственного регулирования рыночной экономики</w:t>
            </w:r>
          </w:p>
        </w:tc>
        <w:tc>
          <w:tcPr>
            <w:tcW w:w="790" w:type="pct"/>
            <w:vAlign w:val="center"/>
          </w:tcPr>
          <w:p w14:paraId="684CC44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64129C8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4B20C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vMerge w:val="restart"/>
          </w:tcPr>
          <w:p w14:paraId="2241EC2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11.2. Государственная политика в области внешней торговли</w:t>
            </w:r>
          </w:p>
        </w:tc>
        <w:tc>
          <w:tcPr>
            <w:tcW w:w="2438" w:type="pct"/>
          </w:tcPr>
          <w:p w14:paraId="560E99A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09292F3A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0C058736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712A5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917" w:type="pct"/>
            <w:vMerge w:val="continue"/>
          </w:tcPr>
          <w:p w14:paraId="445238F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09DF916A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Свободная торговля и протекционизм. </w:t>
            </w:r>
          </w:p>
          <w:p w14:paraId="215F6BB7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Тарифные и нетарифные торговые барьеры</w:t>
            </w:r>
          </w:p>
        </w:tc>
        <w:tc>
          <w:tcPr>
            <w:tcW w:w="790" w:type="pct"/>
            <w:vAlign w:val="center"/>
          </w:tcPr>
          <w:p w14:paraId="0DAEA79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64B4101D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6ADB110F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0DA5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6A8D2B04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790" w:type="pct"/>
          </w:tcPr>
          <w:p w14:paraId="44B8188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108</w:t>
            </w:r>
            <w:r>
              <w:rPr>
                <w:rFonts w:cs="Times New Roman"/>
                <w:b/>
                <w:bCs/>
                <w:lang w:val="en-US" w:eastAsia="ru-RU"/>
              </w:rPr>
              <w:t>/2</w:t>
            </w:r>
          </w:p>
        </w:tc>
        <w:tc>
          <w:tcPr>
            <w:tcW w:w="854" w:type="pct"/>
          </w:tcPr>
          <w:p w14:paraId="65912E2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1D5B0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259F2FE6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790" w:type="pct"/>
          </w:tcPr>
          <w:p w14:paraId="66FD3E8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1C55A9A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5753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60AA40BB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790" w:type="pct"/>
          </w:tcPr>
          <w:p w14:paraId="7E823BD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108</w:t>
            </w:r>
            <w:r>
              <w:rPr>
                <w:rFonts w:cs="Times New Roman"/>
                <w:b/>
                <w:bCs/>
                <w:lang w:val="en-US" w:eastAsia="ru-RU"/>
              </w:rPr>
              <w:t>/2</w:t>
            </w:r>
          </w:p>
        </w:tc>
        <w:tc>
          <w:tcPr>
            <w:tcW w:w="854" w:type="pct"/>
          </w:tcPr>
          <w:p w14:paraId="653FB01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</w:tbl>
    <w:p w14:paraId="72697BA8">
      <w:pPr>
        <w:suppressAutoHyphens w:val="0"/>
        <w:spacing w:after="200" w:line="276" w:lineRule="auto"/>
        <w:rPr>
          <w:rFonts w:ascii="Calibri" w:hAnsi="Calibri" w:cs="Times New Roman"/>
          <w:sz w:val="22"/>
          <w:szCs w:val="22"/>
          <w:lang w:eastAsia="ru-RU"/>
        </w:rPr>
        <w:sectPr>
          <w:pgSz w:w="16840" w:h="11907" w:orient="landscape"/>
          <w:pgMar w:top="851" w:right="1134" w:bottom="851" w:left="992" w:header="709" w:footer="709" w:gutter="0"/>
          <w:cols w:space="720" w:num="1"/>
        </w:sectPr>
      </w:pPr>
    </w:p>
    <w:p w14:paraId="4C6F0ED0">
      <w:pPr>
        <w:suppressAutoHyphens w:val="0"/>
        <w:spacing w:after="200" w:line="276" w:lineRule="auto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3. УСЛОВИЯ РЕАЛИЗАЦИИ УЧЕБНОЙ ДИСЦИПЛИНЫ</w:t>
      </w:r>
    </w:p>
    <w:p w14:paraId="5B9816C1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4ADD81B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>Кабинет «Социально-гуманитарных дисциплин».</w:t>
      </w:r>
    </w:p>
    <w:p w14:paraId="12F7D01E">
      <w:pPr>
        <w:spacing w:line="276" w:lineRule="auto"/>
        <w:ind w:firstLine="709"/>
        <w:jc w:val="both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3.2. Информационное обеспечение реализации программы</w:t>
      </w:r>
    </w:p>
    <w:p w14:paraId="47F7D5C8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Для реализации программы библиотечный фонд колледжа имеет печатные и/или электронные образовательные и информационные ресурсы для использования в образовательном процессе. </w:t>
      </w:r>
    </w:p>
    <w:p w14:paraId="38BA2BEE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3.2.1. Основные печатные издания</w:t>
      </w:r>
    </w:p>
    <w:p w14:paraId="6004067A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1. Бардовский, В.П. Экономическая теория: учебник / В.П. Бардовский, О.В. Рудакова, Е.М. Самородова. – М.: ИД «ФОРУМ»: ИНФРА-М, 2021 —399 с. </w:t>
      </w:r>
    </w:p>
    <w:p w14:paraId="6A21C545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2. Гомола, А.И. Экономика для профессий и специальностей социальноэкономического профиля: практикум: учеб. пособие для студ. учреждений сред. поф. образования / А.И. Гомола, В.Е. Кириллов, П.А. Жанин. – 6-е изд., стер. – М. Издательский центр «Академия», 2019 – 144с.  </w:t>
      </w:r>
    </w:p>
    <w:p w14:paraId="4472BC50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3. Носова, С.С. Основы экономики: учебник / С.С. Носова. – 9-е изд. стер. – Москва: КНОРУС, 2019 – 312с. – (Среднее профессиональное образование). </w:t>
      </w:r>
    </w:p>
    <w:p w14:paraId="2A6289A6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4. Королева Г.Э., Бурмистрова Т.В. Экономика 10-11 классы: базовый уровень – 10-е изд. - Москва: Просвещение, 2022. – 223с.</w:t>
      </w:r>
    </w:p>
    <w:p w14:paraId="00AF236E">
      <w:pPr>
        <w:spacing w:line="276" w:lineRule="auto"/>
        <w:jc w:val="both"/>
        <w:rPr>
          <w:rFonts w:cs="Times New Roman"/>
          <w:lang w:eastAsia="ru-RU"/>
        </w:rPr>
      </w:pPr>
    </w:p>
    <w:p w14:paraId="07AC560A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Электронные издания (ресурсы) </w:t>
      </w:r>
    </w:p>
    <w:p w14:paraId="3D283199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1. Банк России. URL: http://www.cbr.ru (дата обращения 07.09.2022). - Режим доступа: свободный. – Текст: электронный. </w:t>
      </w:r>
    </w:p>
    <w:p w14:paraId="3D61647B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2. Гарант.ру.: информационно-правовой портал. [Электронный ресурс]. – Режим доступа: https://www.garant.ru/, свободный. – Загл. с экрана. </w:t>
      </w:r>
    </w:p>
    <w:p w14:paraId="28BA9EAC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3. Интерфакс— информационное агентство, раздел «Экономика и финансы» URL: www.interfax.ru. Режим доступа: свободный. – Текст: электронный.  </w:t>
      </w:r>
    </w:p>
    <w:p w14:paraId="5C589EFE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4. Информационная система «Единое окно доступа к образовательным ресурсам». - URL: http://window.edu.ru/ (дата обращения: 21.04.2022). – Текст: электронный. </w:t>
      </w:r>
    </w:p>
    <w:p w14:paraId="2DC2CB61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5. Российская национальная библиотека // [Электронный ресурс]. – Режим доступа: https://nlr.ru/, свободный. – Загл. с экрана. 20</w:t>
      </w:r>
    </w:p>
    <w:p w14:paraId="6F03265F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</w:p>
    <w:p w14:paraId="20FFE990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4. КОНТРОЛЬ И ОЦЕНКА РЕЗУЛЬТАТОВ ОСВОЕНИЯ  </w:t>
      </w:r>
    </w:p>
    <w:p w14:paraId="14AFFACE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УЧЕБНОЙ ДИСЦИПЛИНЫ</w:t>
      </w:r>
    </w:p>
    <w:tbl>
      <w:tblPr>
        <w:tblStyle w:val="11"/>
        <w:tblW w:w="4796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3"/>
        <w:gridCol w:w="4107"/>
        <w:gridCol w:w="1785"/>
      </w:tblGrid>
      <w:tr w14:paraId="541D6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pct"/>
          </w:tcPr>
          <w:p w14:paraId="1FEBF308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054" w:type="pct"/>
          </w:tcPr>
          <w:p w14:paraId="39D74177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893" w:type="pct"/>
          </w:tcPr>
          <w:p w14:paraId="11F7379E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14:paraId="2B9A8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52" w:type="pct"/>
          </w:tcPr>
          <w:p w14:paraId="38886809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 понимать и адекватно использовать современную экономическую терминологию - иллюстрировать примерами современные программы социально экономического развития страны - ОК05</w:t>
            </w:r>
          </w:p>
          <w:p w14:paraId="39D597FE">
            <w:pPr>
              <w:jc w:val="both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2054" w:type="pct"/>
          </w:tcPr>
          <w:p w14:paraId="4FC25C9B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Соотносить теоретические подходы в экономике, обосновывать их на теоретическом и фактическом уровне, иллюстрировать примерами современные программы социально - экономического развития страны</w:t>
            </w:r>
          </w:p>
          <w:p w14:paraId="015756D0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 - ОК 05, ОК 03</w:t>
            </w:r>
          </w:p>
        </w:tc>
        <w:tc>
          <w:tcPr>
            <w:tcW w:w="893" w:type="pct"/>
            <w:vMerge w:val="restart"/>
          </w:tcPr>
          <w:p w14:paraId="4A4BB28D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550DB3F9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09BE2EC1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601446AD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241097C1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Беседа, опрос, выполнение практических работ</w:t>
            </w:r>
          </w:p>
        </w:tc>
      </w:tr>
      <w:tr w14:paraId="03F0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52" w:type="pct"/>
          </w:tcPr>
          <w:p w14:paraId="5F60E8ED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характеризовать место экономической сферы жизни общества - ориентироваться в текущих экономических событиях в России и в мире ОК 03</w:t>
            </w:r>
          </w:p>
        </w:tc>
        <w:tc>
          <w:tcPr>
            <w:tcW w:w="2054" w:type="pct"/>
          </w:tcPr>
          <w:p w14:paraId="4A386F74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применять полученные знания и сформированные навыки для эффективного исполнения основных социально-экономических ролей </w:t>
            </w:r>
          </w:p>
          <w:p w14:paraId="362602D8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принимать рациональные решения в условиях относительной ограниченности доступных ресурсов</w:t>
            </w:r>
          </w:p>
          <w:p w14:paraId="57F92893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ОК 01, ОК 03, ОК 07</w:t>
            </w:r>
          </w:p>
        </w:tc>
        <w:tc>
          <w:tcPr>
            <w:tcW w:w="893" w:type="pct"/>
            <w:vMerge w:val="continue"/>
          </w:tcPr>
          <w:p w14:paraId="0C967AC7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</w:p>
        </w:tc>
      </w:tr>
      <w:tr w14:paraId="34E4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52" w:type="pct"/>
          </w:tcPr>
          <w:p w14:paraId="2734C9F1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определять и выстраивать траектории профессионального развития и самообразования на основе принципов рационального экономического поведения </w:t>
            </w:r>
          </w:p>
          <w:p w14:paraId="4AB94F62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применять различные научные методы познания; устанавливать взаимосвязи полученных экономических знаний </w:t>
            </w:r>
          </w:p>
          <w:p w14:paraId="383B6888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осуществлять аналитическую, творческую, проектную деятельность для решения задач профессионального самоопределения;  </w:t>
            </w:r>
          </w:p>
          <w:p w14:paraId="17C61132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 - ОК 01, ОК 03</w:t>
            </w:r>
          </w:p>
        </w:tc>
        <w:tc>
          <w:tcPr>
            <w:tcW w:w="2054" w:type="pct"/>
          </w:tcPr>
          <w:p w14:paraId="76CFFF1E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-критически осмысливать экономическую информацию и формулировать собственные заключения и оценочные суждения </w:t>
            </w:r>
          </w:p>
          <w:p w14:paraId="628F2AF4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анализировать особенности современной экономической ситуации в России на основе динамики основных макроэкономических показателей</w:t>
            </w:r>
          </w:p>
          <w:p w14:paraId="248E5D4B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ОК 01, ОК 05, ОК 03</w:t>
            </w:r>
          </w:p>
        </w:tc>
        <w:tc>
          <w:tcPr>
            <w:tcW w:w="893" w:type="pct"/>
          </w:tcPr>
          <w:p w14:paraId="049DCD95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lang w:eastAsia="en-US"/>
              </w:rPr>
              <w:t>Беседа, опрос, выполнение практических работ</w:t>
            </w:r>
          </w:p>
        </w:tc>
      </w:tr>
    </w:tbl>
    <w:p w14:paraId="23892EC1">
      <w:pPr>
        <w:suppressAutoHyphens w:val="0"/>
        <w:contextualSpacing/>
        <w:jc w:val="both"/>
        <w:rPr>
          <w:sz w:val="28"/>
          <w:szCs w:val="28"/>
        </w:rPr>
      </w:pPr>
    </w:p>
    <w:p w14:paraId="5C89D32C">
      <w:pPr>
        <w:suppressAutoHyphens w:val="0"/>
        <w:contextualSpacing/>
        <w:jc w:val="both"/>
        <w:rPr>
          <w:sz w:val="28"/>
          <w:szCs w:val="28"/>
        </w:rPr>
      </w:pPr>
    </w:p>
    <w:p w14:paraId="2BA0F593">
      <w:pPr>
        <w:suppressAutoHyphens w:val="0"/>
        <w:contextualSpacing/>
        <w:jc w:val="both"/>
        <w:rPr>
          <w:sz w:val="28"/>
          <w:szCs w:val="28"/>
        </w:rPr>
      </w:pPr>
    </w:p>
    <w:p w14:paraId="0207FD20">
      <w:pPr>
        <w:suppressAutoHyphens w:val="0"/>
        <w:contextualSpacing/>
        <w:jc w:val="both"/>
        <w:rPr>
          <w:sz w:val="28"/>
          <w:szCs w:val="28"/>
        </w:rPr>
      </w:pPr>
    </w:p>
    <w:p w14:paraId="4C2EC9C8">
      <w:pPr>
        <w:suppressAutoHyphens w:val="0"/>
        <w:contextualSpacing/>
        <w:jc w:val="both"/>
        <w:rPr>
          <w:sz w:val="28"/>
          <w:szCs w:val="28"/>
        </w:rPr>
      </w:pPr>
    </w:p>
    <w:p w14:paraId="263161DA">
      <w:pPr>
        <w:suppressAutoHyphens w:val="0"/>
        <w:contextualSpacing/>
        <w:jc w:val="both"/>
        <w:rPr>
          <w:sz w:val="28"/>
          <w:szCs w:val="28"/>
        </w:rPr>
      </w:pPr>
    </w:p>
    <w:p w14:paraId="0992C928">
      <w:pPr>
        <w:suppressAutoHyphens w:val="0"/>
        <w:contextualSpacing/>
        <w:jc w:val="both"/>
        <w:rPr>
          <w:sz w:val="28"/>
          <w:szCs w:val="28"/>
        </w:rPr>
      </w:pPr>
    </w:p>
    <w:p w14:paraId="114A5501">
      <w:pPr>
        <w:suppressAutoHyphens w:val="0"/>
        <w:contextualSpacing/>
        <w:jc w:val="both"/>
        <w:rPr>
          <w:sz w:val="28"/>
          <w:szCs w:val="28"/>
        </w:rPr>
      </w:pPr>
    </w:p>
    <w:p w14:paraId="381A0589">
      <w:pPr>
        <w:suppressAutoHyphens w:val="0"/>
        <w:contextualSpacing/>
        <w:jc w:val="both"/>
        <w:rPr>
          <w:sz w:val="28"/>
          <w:szCs w:val="28"/>
        </w:rPr>
      </w:pPr>
    </w:p>
    <w:p w14:paraId="65007C6A">
      <w:pPr>
        <w:suppressAutoHyphens w:val="0"/>
        <w:contextualSpacing/>
        <w:jc w:val="both"/>
        <w:rPr>
          <w:sz w:val="28"/>
          <w:szCs w:val="28"/>
        </w:rPr>
      </w:pPr>
    </w:p>
    <w:p w14:paraId="68FD665C">
      <w:pPr>
        <w:suppressAutoHyphens w:val="0"/>
        <w:contextualSpacing/>
        <w:jc w:val="both"/>
        <w:rPr>
          <w:sz w:val="28"/>
          <w:szCs w:val="28"/>
        </w:rPr>
      </w:pPr>
    </w:p>
    <w:p w14:paraId="07838EA2">
      <w:pPr>
        <w:suppressAutoHyphens w:val="0"/>
        <w:contextualSpacing/>
        <w:jc w:val="both"/>
        <w:rPr>
          <w:sz w:val="28"/>
          <w:szCs w:val="28"/>
        </w:rPr>
      </w:pPr>
    </w:p>
    <w:p w14:paraId="6D31F345">
      <w:pPr>
        <w:suppressAutoHyphens w:val="0"/>
        <w:contextualSpacing/>
        <w:jc w:val="both"/>
        <w:rPr>
          <w:sz w:val="28"/>
          <w:szCs w:val="28"/>
        </w:rPr>
      </w:pPr>
    </w:p>
    <w:p w14:paraId="52909505">
      <w:pPr>
        <w:suppressAutoHyphens w:val="0"/>
        <w:contextualSpacing/>
        <w:jc w:val="both"/>
        <w:rPr>
          <w:sz w:val="28"/>
          <w:szCs w:val="28"/>
        </w:rPr>
      </w:pPr>
    </w:p>
    <w:p w14:paraId="32329B1B">
      <w:pPr>
        <w:suppressAutoHyphens w:val="0"/>
        <w:contextualSpacing/>
        <w:jc w:val="both"/>
        <w:rPr>
          <w:sz w:val="28"/>
          <w:szCs w:val="28"/>
        </w:rPr>
      </w:pPr>
    </w:p>
    <w:p w14:paraId="5DB972BE">
      <w:pPr>
        <w:suppressAutoHyphens w:val="0"/>
        <w:contextualSpacing/>
        <w:jc w:val="both"/>
        <w:rPr>
          <w:sz w:val="28"/>
          <w:szCs w:val="28"/>
        </w:rPr>
      </w:pPr>
    </w:p>
    <w:p w14:paraId="2ADEC7EA">
      <w:pPr>
        <w:suppressAutoHyphens w:val="0"/>
        <w:contextualSpacing/>
        <w:jc w:val="both"/>
        <w:rPr>
          <w:sz w:val="28"/>
          <w:szCs w:val="28"/>
        </w:rPr>
      </w:pPr>
    </w:p>
    <w:p w14:paraId="2F582359">
      <w:pPr>
        <w:suppressAutoHyphens w:val="0"/>
        <w:contextualSpacing/>
        <w:jc w:val="both"/>
        <w:rPr>
          <w:sz w:val="28"/>
          <w:szCs w:val="28"/>
        </w:rPr>
      </w:pPr>
    </w:p>
    <w:p w14:paraId="2E549C1A">
      <w:pPr>
        <w:suppressAutoHyphens w:val="0"/>
        <w:contextualSpacing/>
        <w:jc w:val="both"/>
        <w:rPr>
          <w:sz w:val="28"/>
          <w:szCs w:val="28"/>
        </w:rPr>
      </w:pPr>
    </w:p>
    <w:p w14:paraId="26B4919E">
      <w:pPr>
        <w:suppressAutoHyphens w:val="0"/>
        <w:contextualSpacing/>
        <w:jc w:val="both"/>
        <w:rPr>
          <w:sz w:val="28"/>
          <w:szCs w:val="28"/>
        </w:rPr>
      </w:pPr>
    </w:p>
    <w:p w14:paraId="431B7225">
      <w:pPr>
        <w:suppressAutoHyphens w:val="0"/>
        <w:contextualSpacing/>
        <w:jc w:val="both"/>
        <w:rPr>
          <w:sz w:val="28"/>
          <w:szCs w:val="28"/>
        </w:rPr>
      </w:pPr>
    </w:p>
    <w:p w14:paraId="2E8EC26A">
      <w:pPr>
        <w:suppressAutoHyphens w:val="0"/>
        <w:contextualSpacing/>
        <w:jc w:val="both"/>
        <w:rPr>
          <w:sz w:val="28"/>
          <w:szCs w:val="28"/>
        </w:rPr>
      </w:pPr>
    </w:p>
    <w:p w14:paraId="67E59B78">
      <w:pPr>
        <w:suppressAutoHyphens w:val="0"/>
        <w:contextualSpacing/>
        <w:jc w:val="both"/>
        <w:rPr>
          <w:sz w:val="28"/>
          <w:szCs w:val="28"/>
        </w:rPr>
      </w:pPr>
    </w:p>
    <w:p w14:paraId="00E78502">
      <w:pPr>
        <w:suppressAutoHyphens w:val="0"/>
        <w:contextualSpacing/>
        <w:jc w:val="both"/>
        <w:rPr>
          <w:sz w:val="28"/>
          <w:szCs w:val="28"/>
        </w:rPr>
      </w:pPr>
    </w:p>
    <w:p w14:paraId="495BD1AE">
      <w:pPr>
        <w:suppressAutoHyphens w:val="0"/>
        <w:contextualSpacing/>
        <w:jc w:val="both"/>
        <w:rPr>
          <w:sz w:val="28"/>
          <w:szCs w:val="28"/>
        </w:rPr>
      </w:pPr>
    </w:p>
    <w:p w14:paraId="100CFEAD">
      <w:pPr>
        <w:suppressAutoHyphens w:val="0"/>
        <w:contextualSpacing/>
        <w:jc w:val="both"/>
        <w:rPr>
          <w:sz w:val="28"/>
          <w:szCs w:val="28"/>
        </w:rPr>
      </w:pPr>
    </w:p>
    <w:p w14:paraId="0BD2D9A2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ЛИСТ ИЗМЕНЕНИЙ И ДОПОЛНЕНИЙ, ВНЕСЕННЫХ</w:t>
      </w:r>
    </w:p>
    <w:p w14:paraId="32F3D865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 РАБОЧУЮ ПРОГРАММУ</w:t>
      </w:r>
    </w:p>
    <w:p w14:paraId="4FC16B8A">
      <w:pPr>
        <w:suppressAutoHyphens w:val="0"/>
        <w:contextualSpacing/>
        <w:jc w:val="both"/>
        <w:rPr>
          <w:sz w:val="28"/>
          <w:szCs w:val="28"/>
        </w:rPr>
      </w:pPr>
    </w:p>
    <w:tbl>
      <w:tblPr>
        <w:tblStyle w:val="11"/>
        <w:tblW w:w="10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9"/>
        <w:gridCol w:w="4709"/>
      </w:tblGrid>
      <w:tr w14:paraId="68512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" w:hRule="atLeast"/>
        </w:trPr>
        <w:tc>
          <w:tcPr>
            <w:tcW w:w="10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76699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14:paraId="3037D0C7">
            <w:pPr>
              <w:suppressAutoHyphens w:val="0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.</w:t>
            </w:r>
          </w:p>
        </w:tc>
      </w:tr>
      <w:tr w14:paraId="60C41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" w:hRule="atLeast"/>
        </w:trPr>
        <w:tc>
          <w:tcPr>
            <w:tcW w:w="5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23574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14:paraId="11895A24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3D6FE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СТАЛО</w:t>
            </w:r>
          </w:p>
          <w:p w14:paraId="746BA5C9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14:paraId="67C88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" w:hRule="atLeast"/>
        </w:trPr>
        <w:tc>
          <w:tcPr>
            <w:tcW w:w="10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5221B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14:paraId="3D4A55C0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141C19F5">
      <w:pPr>
        <w:suppressAutoHyphens w:val="0"/>
        <w:contextualSpacing/>
        <w:jc w:val="both"/>
        <w:rPr>
          <w:sz w:val="28"/>
          <w:szCs w:val="28"/>
        </w:rPr>
      </w:pPr>
    </w:p>
    <w:p w14:paraId="151C95A9">
      <w:pPr>
        <w:suppressAutoHyphens w:val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6D198E0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Рябкова Мария Валерьевна</w:t>
      </w:r>
    </w:p>
    <w:p w14:paraId="5F561C80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Преподаватель экономических дисциплин</w:t>
      </w:r>
    </w:p>
    <w:p w14:paraId="3D7E45F9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6971F1FD">
      <w:pPr>
        <w:suppressAutoHyphens w:val="0"/>
        <w:contextualSpacing/>
        <w:jc w:val="both"/>
        <w:rPr>
          <w:sz w:val="28"/>
          <w:szCs w:val="28"/>
        </w:rPr>
      </w:pPr>
    </w:p>
    <w:p w14:paraId="4A70162A">
      <w:pPr>
        <w:suppressAutoHyphens w:val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МИНИСТЕРСТВО ОБРАЗОВАНИЯ, НАУКИ И МОЛОДЕЖНОЙ ПОЛИТИКИ</w:t>
      </w:r>
    </w:p>
    <w:p w14:paraId="490F1A08">
      <w:pPr>
        <w:suppressAutoHyphens w:val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КРАСНОДАРСКОГО КРАЯ</w:t>
      </w:r>
    </w:p>
    <w:p w14:paraId="63667767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6CFF83BB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14:paraId="216D8A8E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«КРАСНОДАРСКИЙ ГУМАНИТАРНО-ТЕХНОЛОГИЧЕСКИЙ КОЛЛЕДЖ»</w:t>
      </w:r>
    </w:p>
    <w:p w14:paraId="0269398A">
      <w:pPr>
        <w:suppressAutoHyphens w:val="0"/>
        <w:contextualSpacing/>
        <w:jc w:val="center"/>
        <w:rPr>
          <w:b/>
          <w:sz w:val="28"/>
          <w:szCs w:val="28"/>
        </w:rPr>
      </w:pPr>
    </w:p>
    <w:p w14:paraId="19D10F58">
      <w:pPr>
        <w:suppressAutoHyphens w:val="0"/>
        <w:contextualSpacing/>
        <w:jc w:val="center"/>
        <w:rPr>
          <w:sz w:val="28"/>
          <w:szCs w:val="28"/>
        </w:rPr>
      </w:pPr>
    </w:p>
    <w:p w14:paraId="04465CE5">
      <w:pPr>
        <w:suppressAutoHyphens w:val="0"/>
        <w:contextualSpacing/>
        <w:jc w:val="both"/>
        <w:rPr>
          <w:sz w:val="28"/>
          <w:szCs w:val="28"/>
        </w:rPr>
      </w:pPr>
    </w:p>
    <w:p w14:paraId="1A6670F8">
      <w:pPr>
        <w:suppressAutoHyphens w:val="0"/>
        <w:contextualSpacing/>
        <w:jc w:val="both"/>
        <w:rPr>
          <w:sz w:val="28"/>
          <w:szCs w:val="28"/>
        </w:rPr>
      </w:pPr>
    </w:p>
    <w:p w14:paraId="6708A146">
      <w:pPr>
        <w:suppressAutoHyphens w:val="0"/>
        <w:contextualSpacing/>
        <w:jc w:val="both"/>
        <w:rPr>
          <w:sz w:val="28"/>
          <w:szCs w:val="28"/>
        </w:rPr>
      </w:pPr>
    </w:p>
    <w:p w14:paraId="511FE9B3">
      <w:pPr>
        <w:suppressAutoHyphens w:val="0"/>
        <w:contextualSpacing/>
        <w:jc w:val="both"/>
        <w:rPr>
          <w:b/>
          <w:sz w:val="28"/>
          <w:szCs w:val="28"/>
        </w:rPr>
      </w:pPr>
    </w:p>
    <w:p w14:paraId="505547C0">
      <w:pPr>
        <w:suppressAutoHyphens w:val="0"/>
        <w:contextualSpacing/>
        <w:jc w:val="both"/>
        <w:rPr>
          <w:b/>
          <w:sz w:val="28"/>
          <w:szCs w:val="28"/>
        </w:rPr>
      </w:pPr>
    </w:p>
    <w:p w14:paraId="72AE74C7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14:paraId="29C2E2F1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ОДБ.01.11 (д) Экономика</w:t>
      </w:r>
    </w:p>
    <w:p w14:paraId="3488F9B7">
      <w:pPr>
        <w:suppressAutoHyphens w:val="0"/>
        <w:contextualSpacing/>
        <w:jc w:val="center"/>
        <w:rPr>
          <w:b/>
          <w:sz w:val="28"/>
          <w:szCs w:val="28"/>
        </w:rPr>
      </w:pPr>
    </w:p>
    <w:p w14:paraId="05E0A3DF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«общеобразовательный цикл»</w:t>
      </w:r>
    </w:p>
    <w:p w14:paraId="15FB52F1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образовательной программы среднего профессионального образования</w:t>
      </w:r>
    </w:p>
    <w:p w14:paraId="65A9B27A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программе подготовки специалистов среднего звена</w:t>
      </w:r>
    </w:p>
    <w:p w14:paraId="3A30E4BD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 08.02.01 «Строительство и эксплуатация зданий и сооружений»</w:t>
      </w:r>
    </w:p>
    <w:p w14:paraId="00C3E827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 получаемого профессионального образования –</w:t>
      </w:r>
    </w:p>
    <w:p w14:paraId="4187A507">
      <w:pPr>
        <w:suppressAutoHyphens w:val="0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технологический</w:t>
      </w:r>
    </w:p>
    <w:sectPr>
      <w:footerReference r:id="rId6" w:type="first"/>
      <w:footerReference r:id="rId5" w:type="default"/>
      <w:pgSz w:w="11905" w:h="16837"/>
      <w:pgMar w:top="1134" w:right="567" w:bottom="1134" w:left="1134" w:header="720" w:footer="720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XO Tha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entury Schoolbook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Arial Black">
    <w:panose1 w:val="020B0A04020102020204"/>
    <w:charset w:val="CC"/>
    <w:family w:val="swiss"/>
    <w:pitch w:val="default"/>
    <w:sig w:usb0="A00002AF" w:usb1="400078FB" w:usb2="00000000" w:usb3="00000000" w:csb0="6000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penSymbo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01"/>
    <w:family w:val="roman"/>
    <w:pitch w:val="default"/>
    <w:sig w:usb0="00000000" w:usb1="00000000" w:usb2="00000000" w:usb3="00000000" w:csb0="00000004" w:csb1="00000000"/>
  </w:font>
  <w:font w:name="PingFang SC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FC97C">
    <w:pPr>
      <w:pStyle w:val="53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5D93D">
    <w:pPr>
      <w:pStyle w:val="53"/>
      <w:framePr w:wrap="around" w:vAnchor="text" w:hAnchor="margin" w:xAlign="right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separate"/>
    </w:r>
    <w:r>
      <w:rPr>
        <w:rStyle w:val="24"/>
      </w:rPr>
      <w:t>2</w:t>
    </w:r>
    <w:r>
      <w:rPr>
        <w:rStyle w:val="24"/>
      </w:rPr>
      <w:fldChar w:fldCharType="end"/>
    </w:r>
  </w:p>
  <w:p w14:paraId="734BBAA5">
    <w:pPr>
      <w:pStyle w:val="5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9D5FF">
    <w:pPr>
      <w:pStyle w:val="53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256376DF">
    <w:pPr>
      <w:pStyle w:val="5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37FCB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3"/>
    <w:multiLevelType w:val="singleLevel"/>
    <w:tmpl w:val="FFFFFF83"/>
    <w:lvl w:ilvl="0" w:tentative="0">
      <w:start w:val="1"/>
      <w:numFmt w:val="bullet"/>
      <w:pStyle w:val="351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0000006"/>
    <w:multiLevelType w:val="multilevel"/>
    <w:tmpl w:val="00000006"/>
    <w:lvl w:ilvl="0" w:tentative="0">
      <w:start w:val="1"/>
      <w:numFmt w:val="none"/>
      <w:pStyle w:val="2"/>
      <w:lvlText w:val="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none"/>
      <w:pStyle w:val="3"/>
      <w:lvlText w:val="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pStyle w:val="6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4931FF8"/>
    <w:multiLevelType w:val="multilevel"/>
    <w:tmpl w:val="04931FF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entative="0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20144A44"/>
    <w:multiLevelType w:val="multilevel"/>
    <w:tmpl w:val="20144A44"/>
    <w:lvl w:ilvl="0" w:tentative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 w:cs="Times New Roman"/>
        <w:b/>
      </w:rPr>
    </w:lvl>
    <w:lvl w:ilvl="1" w:tentative="0">
      <w:start w:val="1"/>
      <w:numFmt w:val="decimal"/>
      <w:isLgl/>
      <w:lvlText w:val="%1.%2."/>
      <w:lvlJc w:val="left"/>
      <w:pPr>
        <w:ind w:left="1620" w:hanging="360"/>
      </w:pPr>
      <w:rPr>
        <w:rFonts w:hint="default" w:cs="Times New Roman"/>
        <w:i w:val="0"/>
      </w:rPr>
    </w:lvl>
    <w:lvl w:ilvl="2" w:tentative="0">
      <w:start w:val="1"/>
      <w:numFmt w:val="decimal"/>
      <w:isLgl/>
      <w:lvlText w:val="%1.%2.%3."/>
      <w:lvlJc w:val="left"/>
      <w:pPr>
        <w:ind w:left="2956" w:hanging="720"/>
      </w:pPr>
      <w:rPr>
        <w:rFonts w:hint="default" w:cs="Times New Roman"/>
        <w:i w:val="0"/>
      </w:rPr>
    </w:lvl>
    <w:lvl w:ilvl="3" w:tentative="0">
      <w:start w:val="1"/>
      <w:numFmt w:val="decimal"/>
      <w:isLgl/>
      <w:lvlText w:val="%1.%2.%3.%4."/>
      <w:lvlJc w:val="left"/>
      <w:pPr>
        <w:ind w:left="3932" w:hanging="720"/>
      </w:pPr>
      <w:rPr>
        <w:rFonts w:hint="default" w:cs="Times New Roman"/>
        <w:i w:val="0"/>
      </w:rPr>
    </w:lvl>
    <w:lvl w:ilvl="4" w:tentative="0">
      <w:start w:val="1"/>
      <w:numFmt w:val="decimal"/>
      <w:isLgl/>
      <w:lvlText w:val="%1.%2.%3.%4.%5."/>
      <w:lvlJc w:val="left"/>
      <w:pPr>
        <w:ind w:left="5268" w:hanging="1080"/>
      </w:pPr>
      <w:rPr>
        <w:rFonts w:hint="default" w:cs="Times New Roman"/>
        <w:i w:val="0"/>
      </w:rPr>
    </w:lvl>
    <w:lvl w:ilvl="5" w:tentative="0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 w:cs="Times New Roman"/>
        <w:i w:val="0"/>
      </w:rPr>
    </w:lvl>
    <w:lvl w:ilvl="6" w:tentative="0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 w:cs="Times New Roman"/>
        <w:i w:val="0"/>
      </w:rPr>
    </w:lvl>
    <w:lvl w:ilvl="7" w:tentative="0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 w:cs="Times New Roman"/>
        <w:i w:val="0"/>
      </w:rPr>
    </w:lvl>
    <w:lvl w:ilvl="8" w:tentative="0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 w:cs="Times New Roman"/>
        <w:i w:val="0"/>
      </w:rPr>
    </w:lvl>
  </w:abstractNum>
  <w:abstractNum w:abstractNumId="4">
    <w:nsid w:val="2CB43D23"/>
    <w:multiLevelType w:val="multilevel"/>
    <w:tmpl w:val="2CB43D23"/>
    <w:lvl w:ilvl="0" w:tentative="0">
      <w:start w:val="1"/>
      <w:numFmt w:val="decimal"/>
      <w:pStyle w:val="591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decimal"/>
      <w:isLgl/>
      <w:lvlText w:val="%1.%2."/>
      <w:lvlJc w:val="left"/>
      <w:pPr>
        <w:ind w:left="1078" w:hanging="420"/>
      </w:pPr>
      <w:rPr>
        <w:rFonts w:hint="default" w:cs="Times New Roman"/>
      </w:rPr>
    </w:lvl>
    <w:lvl w:ilvl="2" w:tentative="0">
      <w:start w:val="1"/>
      <w:numFmt w:val="decimal"/>
      <w:isLgl/>
      <w:lvlText w:val="%1.%2.%3."/>
      <w:lvlJc w:val="left"/>
      <w:pPr>
        <w:ind w:left="1676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."/>
      <w:lvlJc w:val="left"/>
      <w:pPr>
        <w:ind w:left="1974" w:hanging="720"/>
      </w:pPr>
      <w:rPr>
        <w:rFonts w:hint="default" w:cs="Times New Roman"/>
      </w:rPr>
    </w:lvl>
    <w:lvl w:ilvl="4" w:tentative="0">
      <w:start w:val="1"/>
      <w:numFmt w:val="decimal"/>
      <w:isLgl/>
      <w:lvlText w:val="%1.%2.%3.%4.%5."/>
      <w:lvlJc w:val="left"/>
      <w:pPr>
        <w:ind w:left="2632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 w:cs="Times New Roman"/>
      </w:r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01"/>
    <w:rsid w:val="000125D2"/>
    <w:rsid w:val="000168BE"/>
    <w:rsid w:val="00017157"/>
    <w:rsid w:val="00022973"/>
    <w:rsid w:val="00025F9F"/>
    <w:rsid w:val="0002619F"/>
    <w:rsid w:val="000275C5"/>
    <w:rsid w:val="00031D1C"/>
    <w:rsid w:val="00037C0C"/>
    <w:rsid w:val="00044D0B"/>
    <w:rsid w:val="000576A9"/>
    <w:rsid w:val="000601F6"/>
    <w:rsid w:val="00061449"/>
    <w:rsid w:val="000620BD"/>
    <w:rsid w:val="00065AA1"/>
    <w:rsid w:val="0006631C"/>
    <w:rsid w:val="00071C5E"/>
    <w:rsid w:val="00071D92"/>
    <w:rsid w:val="00072E19"/>
    <w:rsid w:val="00073BC3"/>
    <w:rsid w:val="00076726"/>
    <w:rsid w:val="00076A8B"/>
    <w:rsid w:val="0007779D"/>
    <w:rsid w:val="00080297"/>
    <w:rsid w:val="00080B11"/>
    <w:rsid w:val="00083828"/>
    <w:rsid w:val="00084F45"/>
    <w:rsid w:val="00085B82"/>
    <w:rsid w:val="000A1537"/>
    <w:rsid w:val="000A53DB"/>
    <w:rsid w:val="000A567F"/>
    <w:rsid w:val="000A5951"/>
    <w:rsid w:val="000A64C1"/>
    <w:rsid w:val="000A65FD"/>
    <w:rsid w:val="000B0391"/>
    <w:rsid w:val="000B164D"/>
    <w:rsid w:val="000B4F0A"/>
    <w:rsid w:val="000B5BFA"/>
    <w:rsid w:val="000C1E5C"/>
    <w:rsid w:val="000C2913"/>
    <w:rsid w:val="000C37CE"/>
    <w:rsid w:val="000C7877"/>
    <w:rsid w:val="000D36D8"/>
    <w:rsid w:val="000D5281"/>
    <w:rsid w:val="000D608F"/>
    <w:rsid w:val="000D60F9"/>
    <w:rsid w:val="000D659F"/>
    <w:rsid w:val="000E1C24"/>
    <w:rsid w:val="000E57BE"/>
    <w:rsid w:val="000E7A06"/>
    <w:rsid w:val="000F021E"/>
    <w:rsid w:val="000F1DCB"/>
    <w:rsid w:val="000F2594"/>
    <w:rsid w:val="000F2BCD"/>
    <w:rsid w:val="000F458E"/>
    <w:rsid w:val="000F6235"/>
    <w:rsid w:val="000F7D0B"/>
    <w:rsid w:val="00102651"/>
    <w:rsid w:val="001028EA"/>
    <w:rsid w:val="00107BBA"/>
    <w:rsid w:val="00110604"/>
    <w:rsid w:val="001141D1"/>
    <w:rsid w:val="00117C6D"/>
    <w:rsid w:val="00123465"/>
    <w:rsid w:val="001300E8"/>
    <w:rsid w:val="001307CE"/>
    <w:rsid w:val="00133F01"/>
    <w:rsid w:val="00144E0D"/>
    <w:rsid w:val="001457EF"/>
    <w:rsid w:val="00147500"/>
    <w:rsid w:val="001529C4"/>
    <w:rsid w:val="0015749B"/>
    <w:rsid w:val="00163CA7"/>
    <w:rsid w:val="001650AB"/>
    <w:rsid w:val="00165CAE"/>
    <w:rsid w:val="0017324A"/>
    <w:rsid w:val="00176B44"/>
    <w:rsid w:val="00177138"/>
    <w:rsid w:val="001776E2"/>
    <w:rsid w:val="00184F77"/>
    <w:rsid w:val="001941AC"/>
    <w:rsid w:val="001A0932"/>
    <w:rsid w:val="001A0BCE"/>
    <w:rsid w:val="001A200C"/>
    <w:rsid w:val="001A3344"/>
    <w:rsid w:val="001B0C0B"/>
    <w:rsid w:val="001B0DC8"/>
    <w:rsid w:val="001B1A40"/>
    <w:rsid w:val="001B3CC9"/>
    <w:rsid w:val="001B46DE"/>
    <w:rsid w:val="001B55DC"/>
    <w:rsid w:val="001B6D27"/>
    <w:rsid w:val="001C1761"/>
    <w:rsid w:val="001C2492"/>
    <w:rsid w:val="001C2567"/>
    <w:rsid w:val="001C2BF7"/>
    <w:rsid w:val="001C3396"/>
    <w:rsid w:val="001C427A"/>
    <w:rsid w:val="001C60D2"/>
    <w:rsid w:val="001C6413"/>
    <w:rsid w:val="001D2091"/>
    <w:rsid w:val="001D4759"/>
    <w:rsid w:val="001E000E"/>
    <w:rsid w:val="001E1F64"/>
    <w:rsid w:val="001E5893"/>
    <w:rsid w:val="001F05FB"/>
    <w:rsid w:val="001F0F2D"/>
    <w:rsid w:val="001F13CF"/>
    <w:rsid w:val="001F222C"/>
    <w:rsid w:val="001F327F"/>
    <w:rsid w:val="001F46E6"/>
    <w:rsid w:val="00200893"/>
    <w:rsid w:val="00203755"/>
    <w:rsid w:val="002037A2"/>
    <w:rsid w:val="00210DB6"/>
    <w:rsid w:val="002242AB"/>
    <w:rsid w:val="00226558"/>
    <w:rsid w:val="00226878"/>
    <w:rsid w:val="00230CF3"/>
    <w:rsid w:val="00232FA0"/>
    <w:rsid w:val="00233428"/>
    <w:rsid w:val="002339BF"/>
    <w:rsid w:val="00241FE6"/>
    <w:rsid w:val="00244819"/>
    <w:rsid w:val="00252F10"/>
    <w:rsid w:val="00253672"/>
    <w:rsid w:val="0025461C"/>
    <w:rsid w:val="002578F2"/>
    <w:rsid w:val="00261703"/>
    <w:rsid w:val="00262CE4"/>
    <w:rsid w:val="0026589A"/>
    <w:rsid w:val="00267876"/>
    <w:rsid w:val="00267A40"/>
    <w:rsid w:val="00270EFA"/>
    <w:rsid w:val="0027227F"/>
    <w:rsid w:val="002746DD"/>
    <w:rsid w:val="00274C7B"/>
    <w:rsid w:val="00277DF8"/>
    <w:rsid w:val="00281B79"/>
    <w:rsid w:val="0028380A"/>
    <w:rsid w:val="002855C3"/>
    <w:rsid w:val="00286CAD"/>
    <w:rsid w:val="00292112"/>
    <w:rsid w:val="0029353E"/>
    <w:rsid w:val="00293B5B"/>
    <w:rsid w:val="002976DD"/>
    <w:rsid w:val="002977B8"/>
    <w:rsid w:val="002A0BCA"/>
    <w:rsid w:val="002A2334"/>
    <w:rsid w:val="002A4BB6"/>
    <w:rsid w:val="002A79AD"/>
    <w:rsid w:val="002B4FB1"/>
    <w:rsid w:val="002B52C0"/>
    <w:rsid w:val="002B6469"/>
    <w:rsid w:val="002B7DCA"/>
    <w:rsid w:val="002C0A6D"/>
    <w:rsid w:val="002C1A7B"/>
    <w:rsid w:val="002C5604"/>
    <w:rsid w:val="002C700E"/>
    <w:rsid w:val="002D1222"/>
    <w:rsid w:val="002D2180"/>
    <w:rsid w:val="002D3A99"/>
    <w:rsid w:val="002D515E"/>
    <w:rsid w:val="002D5F12"/>
    <w:rsid w:val="002D71A0"/>
    <w:rsid w:val="002E0B93"/>
    <w:rsid w:val="002E211A"/>
    <w:rsid w:val="002E26EA"/>
    <w:rsid w:val="002E5693"/>
    <w:rsid w:val="002E5FDE"/>
    <w:rsid w:val="002F0D57"/>
    <w:rsid w:val="002F198C"/>
    <w:rsid w:val="002F3673"/>
    <w:rsid w:val="002F6222"/>
    <w:rsid w:val="002F62CE"/>
    <w:rsid w:val="00301EDA"/>
    <w:rsid w:val="003029B2"/>
    <w:rsid w:val="00302BB9"/>
    <w:rsid w:val="003037BF"/>
    <w:rsid w:val="00303A1D"/>
    <w:rsid w:val="00307A82"/>
    <w:rsid w:val="003103D6"/>
    <w:rsid w:val="003131E1"/>
    <w:rsid w:val="0031479C"/>
    <w:rsid w:val="00321EC2"/>
    <w:rsid w:val="00324C43"/>
    <w:rsid w:val="003255CF"/>
    <w:rsid w:val="00332CB0"/>
    <w:rsid w:val="00334EF1"/>
    <w:rsid w:val="00336D26"/>
    <w:rsid w:val="00343C6C"/>
    <w:rsid w:val="003447EF"/>
    <w:rsid w:val="00344D88"/>
    <w:rsid w:val="003478ED"/>
    <w:rsid w:val="00353A19"/>
    <w:rsid w:val="003617D0"/>
    <w:rsid w:val="00362586"/>
    <w:rsid w:val="003638B7"/>
    <w:rsid w:val="00372A15"/>
    <w:rsid w:val="00375C30"/>
    <w:rsid w:val="003762D4"/>
    <w:rsid w:val="00383053"/>
    <w:rsid w:val="00386209"/>
    <w:rsid w:val="00386A97"/>
    <w:rsid w:val="00393D32"/>
    <w:rsid w:val="00394DE0"/>
    <w:rsid w:val="0039533C"/>
    <w:rsid w:val="00397403"/>
    <w:rsid w:val="003A2784"/>
    <w:rsid w:val="003A4583"/>
    <w:rsid w:val="003A73F8"/>
    <w:rsid w:val="003A75B4"/>
    <w:rsid w:val="003B122D"/>
    <w:rsid w:val="003B4A0C"/>
    <w:rsid w:val="003C193D"/>
    <w:rsid w:val="003C2FB5"/>
    <w:rsid w:val="003C369E"/>
    <w:rsid w:val="003C5B02"/>
    <w:rsid w:val="003D3C7E"/>
    <w:rsid w:val="003D3EDD"/>
    <w:rsid w:val="003D64C3"/>
    <w:rsid w:val="003D785E"/>
    <w:rsid w:val="003D7D13"/>
    <w:rsid w:val="003E0EBF"/>
    <w:rsid w:val="003E2DC6"/>
    <w:rsid w:val="003E36B0"/>
    <w:rsid w:val="003E672B"/>
    <w:rsid w:val="003F4F80"/>
    <w:rsid w:val="003F5A1F"/>
    <w:rsid w:val="003F5EB2"/>
    <w:rsid w:val="003F616E"/>
    <w:rsid w:val="003F7412"/>
    <w:rsid w:val="004004E6"/>
    <w:rsid w:val="0040397A"/>
    <w:rsid w:val="004046BA"/>
    <w:rsid w:val="00412135"/>
    <w:rsid w:val="0041265D"/>
    <w:rsid w:val="00412B7B"/>
    <w:rsid w:val="004137D0"/>
    <w:rsid w:val="00415BFA"/>
    <w:rsid w:val="00416613"/>
    <w:rsid w:val="0042321C"/>
    <w:rsid w:val="00424A16"/>
    <w:rsid w:val="00425A5B"/>
    <w:rsid w:val="00431693"/>
    <w:rsid w:val="00431C3A"/>
    <w:rsid w:val="00434305"/>
    <w:rsid w:val="0043588C"/>
    <w:rsid w:val="00442EE3"/>
    <w:rsid w:val="00444179"/>
    <w:rsid w:val="00444CCE"/>
    <w:rsid w:val="00445C45"/>
    <w:rsid w:val="00455A9B"/>
    <w:rsid w:val="0046112F"/>
    <w:rsid w:val="004621D0"/>
    <w:rsid w:val="00463D8C"/>
    <w:rsid w:val="00464089"/>
    <w:rsid w:val="00464286"/>
    <w:rsid w:val="004665FA"/>
    <w:rsid w:val="00470912"/>
    <w:rsid w:val="00471DA0"/>
    <w:rsid w:val="00472A46"/>
    <w:rsid w:val="00475B12"/>
    <w:rsid w:val="00480B1B"/>
    <w:rsid w:val="00483FF4"/>
    <w:rsid w:val="00484E8D"/>
    <w:rsid w:val="00485049"/>
    <w:rsid w:val="004900F9"/>
    <w:rsid w:val="004906F8"/>
    <w:rsid w:val="00492A81"/>
    <w:rsid w:val="0049417F"/>
    <w:rsid w:val="00497569"/>
    <w:rsid w:val="00497897"/>
    <w:rsid w:val="004A742D"/>
    <w:rsid w:val="004B02BF"/>
    <w:rsid w:val="004B29AB"/>
    <w:rsid w:val="004B4059"/>
    <w:rsid w:val="004B51D0"/>
    <w:rsid w:val="004B53B8"/>
    <w:rsid w:val="004B643A"/>
    <w:rsid w:val="004B6836"/>
    <w:rsid w:val="004B70DE"/>
    <w:rsid w:val="004C2D98"/>
    <w:rsid w:val="004C7720"/>
    <w:rsid w:val="004C776A"/>
    <w:rsid w:val="004D04E8"/>
    <w:rsid w:val="004D2173"/>
    <w:rsid w:val="004D230F"/>
    <w:rsid w:val="004D39A7"/>
    <w:rsid w:val="004D500C"/>
    <w:rsid w:val="004D7161"/>
    <w:rsid w:val="004E048C"/>
    <w:rsid w:val="004E0CA3"/>
    <w:rsid w:val="004E2946"/>
    <w:rsid w:val="004E41B0"/>
    <w:rsid w:val="004F02C3"/>
    <w:rsid w:val="004F0B49"/>
    <w:rsid w:val="004F5CEC"/>
    <w:rsid w:val="0050020F"/>
    <w:rsid w:val="00502C3D"/>
    <w:rsid w:val="00505B6D"/>
    <w:rsid w:val="00507D4B"/>
    <w:rsid w:val="00514268"/>
    <w:rsid w:val="0051468C"/>
    <w:rsid w:val="00517B20"/>
    <w:rsid w:val="00523E32"/>
    <w:rsid w:val="00525A2A"/>
    <w:rsid w:val="00525B8D"/>
    <w:rsid w:val="00525BF6"/>
    <w:rsid w:val="00530AF1"/>
    <w:rsid w:val="00532DC2"/>
    <w:rsid w:val="00540701"/>
    <w:rsid w:val="00541387"/>
    <w:rsid w:val="00542A5F"/>
    <w:rsid w:val="0054369F"/>
    <w:rsid w:val="00543F26"/>
    <w:rsid w:val="00546EC4"/>
    <w:rsid w:val="00552052"/>
    <w:rsid w:val="0055231B"/>
    <w:rsid w:val="0055375A"/>
    <w:rsid w:val="00553DBB"/>
    <w:rsid w:val="005567CF"/>
    <w:rsid w:val="005616D7"/>
    <w:rsid w:val="0056680F"/>
    <w:rsid w:val="00566C09"/>
    <w:rsid w:val="00566E66"/>
    <w:rsid w:val="00570C36"/>
    <w:rsid w:val="0057244F"/>
    <w:rsid w:val="00572CD8"/>
    <w:rsid w:val="00572FCC"/>
    <w:rsid w:val="0057592D"/>
    <w:rsid w:val="005776A8"/>
    <w:rsid w:val="00582C69"/>
    <w:rsid w:val="00586E18"/>
    <w:rsid w:val="0058784A"/>
    <w:rsid w:val="005919E1"/>
    <w:rsid w:val="00591D06"/>
    <w:rsid w:val="005940A7"/>
    <w:rsid w:val="00594CC3"/>
    <w:rsid w:val="0059539D"/>
    <w:rsid w:val="005954EE"/>
    <w:rsid w:val="005A0B40"/>
    <w:rsid w:val="005A1099"/>
    <w:rsid w:val="005A2867"/>
    <w:rsid w:val="005A353E"/>
    <w:rsid w:val="005A75AC"/>
    <w:rsid w:val="005B13CC"/>
    <w:rsid w:val="005B512B"/>
    <w:rsid w:val="005B53B6"/>
    <w:rsid w:val="005B585E"/>
    <w:rsid w:val="005B6305"/>
    <w:rsid w:val="005C6C20"/>
    <w:rsid w:val="005D002C"/>
    <w:rsid w:val="005D3395"/>
    <w:rsid w:val="005D72E5"/>
    <w:rsid w:val="005E1ADD"/>
    <w:rsid w:val="005E21B9"/>
    <w:rsid w:val="005E3729"/>
    <w:rsid w:val="005E4E1C"/>
    <w:rsid w:val="005E65D3"/>
    <w:rsid w:val="005E7923"/>
    <w:rsid w:val="005E7DB2"/>
    <w:rsid w:val="005F034F"/>
    <w:rsid w:val="005F14CB"/>
    <w:rsid w:val="006007A6"/>
    <w:rsid w:val="006034A2"/>
    <w:rsid w:val="006048FB"/>
    <w:rsid w:val="006049A6"/>
    <w:rsid w:val="00605D36"/>
    <w:rsid w:val="0060737D"/>
    <w:rsid w:val="006109F9"/>
    <w:rsid w:val="00610B3E"/>
    <w:rsid w:val="006126D7"/>
    <w:rsid w:val="00613534"/>
    <w:rsid w:val="00613E55"/>
    <w:rsid w:val="00616337"/>
    <w:rsid w:val="00617CC2"/>
    <w:rsid w:val="00624EB8"/>
    <w:rsid w:val="00627B94"/>
    <w:rsid w:val="00632D21"/>
    <w:rsid w:val="0063345A"/>
    <w:rsid w:val="0063495C"/>
    <w:rsid w:val="00635687"/>
    <w:rsid w:val="00640B5A"/>
    <w:rsid w:val="00642D84"/>
    <w:rsid w:val="00643EC1"/>
    <w:rsid w:val="00643FA9"/>
    <w:rsid w:val="00646435"/>
    <w:rsid w:val="00647D8F"/>
    <w:rsid w:val="00647F3E"/>
    <w:rsid w:val="00650C23"/>
    <w:rsid w:val="00653126"/>
    <w:rsid w:val="0065464D"/>
    <w:rsid w:val="00654946"/>
    <w:rsid w:val="00654D2D"/>
    <w:rsid w:val="00656B44"/>
    <w:rsid w:val="0066065C"/>
    <w:rsid w:val="006643E8"/>
    <w:rsid w:val="00664B69"/>
    <w:rsid w:val="00665F61"/>
    <w:rsid w:val="0067133A"/>
    <w:rsid w:val="00671E5F"/>
    <w:rsid w:val="0068175C"/>
    <w:rsid w:val="006852BE"/>
    <w:rsid w:val="00693F1A"/>
    <w:rsid w:val="0069786F"/>
    <w:rsid w:val="00697C4C"/>
    <w:rsid w:val="006A4A0D"/>
    <w:rsid w:val="006B51C5"/>
    <w:rsid w:val="006B567D"/>
    <w:rsid w:val="006B6AB8"/>
    <w:rsid w:val="006C0AB6"/>
    <w:rsid w:val="006C15C0"/>
    <w:rsid w:val="006C3E05"/>
    <w:rsid w:val="006C49FA"/>
    <w:rsid w:val="006C4F60"/>
    <w:rsid w:val="006C5FAA"/>
    <w:rsid w:val="006D1593"/>
    <w:rsid w:val="006D201D"/>
    <w:rsid w:val="006D6B0F"/>
    <w:rsid w:val="006D7392"/>
    <w:rsid w:val="006E00A5"/>
    <w:rsid w:val="006E3EA8"/>
    <w:rsid w:val="006F1ED9"/>
    <w:rsid w:val="006F354B"/>
    <w:rsid w:val="006F6CA6"/>
    <w:rsid w:val="006F6F1B"/>
    <w:rsid w:val="00700A88"/>
    <w:rsid w:val="00703188"/>
    <w:rsid w:val="007033E3"/>
    <w:rsid w:val="00703A10"/>
    <w:rsid w:val="00705423"/>
    <w:rsid w:val="0070587E"/>
    <w:rsid w:val="00706D05"/>
    <w:rsid w:val="00712DE0"/>
    <w:rsid w:val="00716546"/>
    <w:rsid w:val="00717258"/>
    <w:rsid w:val="00717940"/>
    <w:rsid w:val="00717F2B"/>
    <w:rsid w:val="00722AF5"/>
    <w:rsid w:val="00726941"/>
    <w:rsid w:val="00731470"/>
    <w:rsid w:val="00736314"/>
    <w:rsid w:val="007365A7"/>
    <w:rsid w:val="007366D8"/>
    <w:rsid w:val="00742D01"/>
    <w:rsid w:val="00743B95"/>
    <w:rsid w:val="00746315"/>
    <w:rsid w:val="0074646A"/>
    <w:rsid w:val="00746E6C"/>
    <w:rsid w:val="00750CB3"/>
    <w:rsid w:val="00753005"/>
    <w:rsid w:val="007540A4"/>
    <w:rsid w:val="0076115D"/>
    <w:rsid w:val="007724C6"/>
    <w:rsid w:val="00781B26"/>
    <w:rsid w:val="00781F7A"/>
    <w:rsid w:val="00786CCD"/>
    <w:rsid w:val="007918D7"/>
    <w:rsid w:val="00791D92"/>
    <w:rsid w:val="007A0C93"/>
    <w:rsid w:val="007A0DCD"/>
    <w:rsid w:val="007A1C87"/>
    <w:rsid w:val="007A3C9B"/>
    <w:rsid w:val="007B2DBF"/>
    <w:rsid w:val="007B49A0"/>
    <w:rsid w:val="007B7A99"/>
    <w:rsid w:val="007C1572"/>
    <w:rsid w:val="007C58BB"/>
    <w:rsid w:val="007C7429"/>
    <w:rsid w:val="007D1C5F"/>
    <w:rsid w:val="007E0571"/>
    <w:rsid w:val="007E24DA"/>
    <w:rsid w:val="007E3DD9"/>
    <w:rsid w:val="007E6053"/>
    <w:rsid w:val="007F0C9C"/>
    <w:rsid w:val="007F25A3"/>
    <w:rsid w:val="007F2716"/>
    <w:rsid w:val="007F3104"/>
    <w:rsid w:val="007F41C0"/>
    <w:rsid w:val="007F43F7"/>
    <w:rsid w:val="007F4881"/>
    <w:rsid w:val="00800338"/>
    <w:rsid w:val="00802319"/>
    <w:rsid w:val="00803941"/>
    <w:rsid w:val="00804A81"/>
    <w:rsid w:val="00806B0D"/>
    <w:rsid w:val="00811E75"/>
    <w:rsid w:val="00812EA0"/>
    <w:rsid w:val="008270B9"/>
    <w:rsid w:val="00827101"/>
    <w:rsid w:val="00827BFB"/>
    <w:rsid w:val="00827F02"/>
    <w:rsid w:val="00830974"/>
    <w:rsid w:val="00830BF9"/>
    <w:rsid w:val="00832757"/>
    <w:rsid w:val="00833836"/>
    <w:rsid w:val="008353E9"/>
    <w:rsid w:val="00840921"/>
    <w:rsid w:val="00841294"/>
    <w:rsid w:val="00841493"/>
    <w:rsid w:val="008424E3"/>
    <w:rsid w:val="00843E2D"/>
    <w:rsid w:val="0084767F"/>
    <w:rsid w:val="00851914"/>
    <w:rsid w:val="00857D05"/>
    <w:rsid w:val="00861A78"/>
    <w:rsid w:val="00861E64"/>
    <w:rsid w:val="00862632"/>
    <w:rsid w:val="00863838"/>
    <w:rsid w:val="00863EF3"/>
    <w:rsid w:val="008653B8"/>
    <w:rsid w:val="0086628C"/>
    <w:rsid w:val="008701FB"/>
    <w:rsid w:val="00870883"/>
    <w:rsid w:val="0087559A"/>
    <w:rsid w:val="00877B46"/>
    <w:rsid w:val="00881540"/>
    <w:rsid w:val="008836B7"/>
    <w:rsid w:val="00884A04"/>
    <w:rsid w:val="0088502C"/>
    <w:rsid w:val="00885371"/>
    <w:rsid w:val="008914AA"/>
    <w:rsid w:val="00891AAF"/>
    <w:rsid w:val="00893A85"/>
    <w:rsid w:val="00896227"/>
    <w:rsid w:val="00897A88"/>
    <w:rsid w:val="008A0EE5"/>
    <w:rsid w:val="008A142D"/>
    <w:rsid w:val="008A274F"/>
    <w:rsid w:val="008A355A"/>
    <w:rsid w:val="008A5A8F"/>
    <w:rsid w:val="008B2EB7"/>
    <w:rsid w:val="008B5328"/>
    <w:rsid w:val="008B626C"/>
    <w:rsid w:val="008B7174"/>
    <w:rsid w:val="008B72E4"/>
    <w:rsid w:val="008B7906"/>
    <w:rsid w:val="008C277D"/>
    <w:rsid w:val="008C3BC1"/>
    <w:rsid w:val="008C7025"/>
    <w:rsid w:val="008D25D8"/>
    <w:rsid w:val="008D4162"/>
    <w:rsid w:val="008D7584"/>
    <w:rsid w:val="008D7D03"/>
    <w:rsid w:val="008E1733"/>
    <w:rsid w:val="008E5D75"/>
    <w:rsid w:val="008F08FC"/>
    <w:rsid w:val="008F0ECE"/>
    <w:rsid w:val="008F3869"/>
    <w:rsid w:val="008F60C6"/>
    <w:rsid w:val="008F6BB8"/>
    <w:rsid w:val="00906215"/>
    <w:rsid w:val="00911297"/>
    <w:rsid w:val="00913675"/>
    <w:rsid w:val="00915001"/>
    <w:rsid w:val="0091511A"/>
    <w:rsid w:val="00915DF5"/>
    <w:rsid w:val="00921565"/>
    <w:rsid w:val="00933E07"/>
    <w:rsid w:val="00934A61"/>
    <w:rsid w:val="00934E18"/>
    <w:rsid w:val="00946C59"/>
    <w:rsid w:val="00950B03"/>
    <w:rsid w:val="0095123F"/>
    <w:rsid w:val="0095133A"/>
    <w:rsid w:val="0095365B"/>
    <w:rsid w:val="00961366"/>
    <w:rsid w:val="00961DBA"/>
    <w:rsid w:val="00963C74"/>
    <w:rsid w:val="0096687F"/>
    <w:rsid w:val="00966E38"/>
    <w:rsid w:val="00970F17"/>
    <w:rsid w:val="00975401"/>
    <w:rsid w:val="00977FF5"/>
    <w:rsid w:val="00980669"/>
    <w:rsid w:val="0098184F"/>
    <w:rsid w:val="00981F0C"/>
    <w:rsid w:val="00982CC9"/>
    <w:rsid w:val="009859EC"/>
    <w:rsid w:val="00987B01"/>
    <w:rsid w:val="009902E8"/>
    <w:rsid w:val="009A0356"/>
    <w:rsid w:val="009A1DFF"/>
    <w:rsid w:val="009A3B6D"/>
    <w:rsid w:val="009A407B"/>
    <w:rsid w:val="009B1EA8"/>
    <w:rsid w:val="009B6A66"/>
    <w:rsid w:val="009C230B"/>
    <w:rsid w:val="009C6232"/>
    <w:rsid w:val="009C77FB"/>
    <w:rsid w:val="009D256F"/>
    <w:rsid w:val="009D4247"/>
    <w:rsid w:val="009E31C1"/>
    <w:rsid w:val="009E511D"/>
    <w:rsid w:val="009F4E9B"/>
    <w:rsid w:val="009F5C6B"/>
    <w:rsid w:val="00A02862"/>
    <w:rsid w:val="00A0550C"/>
    <w:rsid w:val="00A05BD4"/>
    <w:rsid w:val="00A07600"/>
    <w:rsid w:val="00A12605"/>
    <w:rsid w:val="00A13F9F"/>
    <w:rsid w:val="00A22C61"/>
    <w:rsid w:val="00A25CC0"/>
    <w:rsid w:val="00A27802"/>
    <w:rsid w:val="00A31E48"/>
    <w:rsid w:val="00A361B7"/>
    <w:rsid w:val="00A3687B"/>
    <w:rsid w:val="00A40C1B"/>
    <w:rsid w:val="00A41A50"/>
    <w:rsid w:val="00A45386"/>
    <w:rsid w:val="00A4617D"/>
    <w:rsid w:val="00A46A55"/>
    <w:rsid w:val="00A5108F"/>
    <w:rsid w:val="00A6214B"/>
    <w:rsid w:val="00A6258C"/>
    <w:rsid w:val="00A66F75"/>
    <w:rsid w:val="00A708E7"/>
    <w:rsid w:val="00A7188A"/>
    <w:rsid w:val="00A736B0"/>
    <w:rsid w:val="00A73906"/>
    <w:rsid w:val="00A73CBB"/>
    <w:rsid w:val="00A74466"/>
    <w:rsid w:val="00A750F2"/>
    <w:rsid w:val="00A75AAA"/>
    <w:rsid w:val="00A768D8"/>
    <w:rsid w:val="00A8640B"/>
    <w:rsid w:val="00A865EA"/>
    <w:rsid w:val="00A912C3"/>
    <w:rsid w:val="00A92426"/>
    <w:rsid w:val="00A95193"/>
    <w:rsid w:val="00AA0F88"/>
    <w:rsid w:val="00AA3AE4"/>
    <w:rsid w:val="00AA649A"/>
    <w:rsid w:val="00AA665E"/>
    <w:rsid w:val="00AA76EB"/>
    <w:rsid w:val="00AB0FEC"/>
    <w:rsid w:val="00AB4314"/>
    <w:rsid w:val="00AB638A"/>
    <w:rsid w:val="00AC27F4"/>
    <w:rsid w:val="00AC2B08"/>
    <w:rsid w:val="00AC2ED9"/>
    <w:rsid w:val="00AC2F1E"/>
    <w:rsid w:val="00AC5380"/>
    <w:rsid w:val="00AD153A"/>
    <w:rsid w:val="00AD2A43"/>
    <w:rsid w:val="00AD3011"/>
    <w:rsid w:val="00AD3190"/>
    <w:rsid w:val="00AD5C46"/>
    <w:rsid w:val="00AD5F9E"/>
    <w:rsid w:val="00AE4F56"/>
    <w:rsid w:val="00AE56C8"/>
    <w:rsid w:val="00AE5FE9"/>
    <w:rsid w:val="00AE6138"/>
    <w:rsid w:val="00AE6CC8"/>
    <w:rsid w:val="00AE6E39"/>
    <w:rsid w:val="00AF07EF"/>
    <w:rsid w:val="00AF11F9"/>
    <w:rsid w:val="00AF432E"/>
    <w:rsid w:val="00AF4652"/>
    <w:rsid w:val="00AF5A11"/>
    <w:rsid w:val="00AF6CDA"/>
    <w:rsid w:val="00B0569A"/>
    <w:rsid w:val="00B0740E"/>
    <w:rsid w:val="00B07932"/>
    <w:rsid w:val="00B128F2"/>
    <w:rsid w:val="00B13A19"/>
    <w:rsid w:val="00B20D1E"/>
    <w:rsid w:val="00B20F7B"/>
    <w:rsid w:val="00B220D5"/>
    <w:rsid w:val="00B2231E"/>
    <w:rsid w:val="00B23CAB"/>
    <w:rsid w:val="00B240A1"/>
    <w:rsid w:val="00B258EC"/>
    <w:rsid w:val="00B267DE"/>
    <w:rsid w:val="00B279E6"/>
    <w:rsid w:val="00B31894"/>
    <w:rsid w:val="00B31A0F"/>
    <w:rsid w:val="00B37D26"/>
    <w:rsid w:val="00B37D42"/>
    <w:rsid w:val="00B4218C"/>
    <w:rsid w:val="00B42ACF"/>
    <w:rsid w:val="00B43CBA"/>
    <w:rsid w:val="00B4719B"/>
    <w:rsid w:val="00B50FDA"/>
    <w:rsid w:val="00B53149"/>
    <w:rsid w:val="00B53C05"/>
    <w:rsid w:val="00B55A23"/>
    <w:rsid w:val="00B577BE"/>
    <w:rsid w:val="00B60042"/>
    <w:rsid w:val="00B605A8"/>
    <w:rsid w:val="00B632F5"/>
    <w:rsid w:val="00B63E6B"/>
    <w:rsid w:val="00B667DE"/>
    <w:rsid w:val="00B70686"/>
    <w:rsid w:val="00B718CB"/>
    <w:rsid w:val="00B71EC2"/>
    <w:rsid w:val="00B72DF1"/>
    <w:rsid w:val="00B768A4"/>
    <w:rsid w:val="00B80C1E"/>
    <w:rsid w:val="00B81464"/>
    <w:rsid w:val="00B8463D"/>
    <w:rsid w:val="00B8796A"/>
    <w:rsid w:val="00B87EF6"/>
    <w:rsid w:val="00B92F9D"/>
    <w:rsid w:val="00B9361D"/>
    <w:rsid w:val="00B949DB"/>
    <w:rsid w:val="00B96CEB"/>
    <w:rsid w:val="00BA31E5"/>
    <w:rsid w:val="00BA33B2"/>
    <w:rsid w:val="00BA55F6"/>
    <w:rsid w:val="00BA704A"/>
    <w:rsid w:val="00BA79C9"/>
    <w:rsid w:val="00BB46C6"/>
    <w:rsid w:val="00BB7975"/>
    <w:rsid w:val="00BC3AA8"/>
    <w:rsid w:val="00BC5D32"/>
    <w:rsid w:val="00BC7497"/>
    <w:rsid w:val="00BD0BA7"/>
    <w:rsid w:val="00BD135A"/>
    <w:rsid w:val="00BD14B1"/>
    <w:rsid w:val="00BD1625"/>
    <w:rsid w:val="00BD1E1E"/>
    <w:rsid w:val="00BD281D"/>
    <w:rsid w:val="00BD315B"/>
    <w:rsid w:val="00BD58EA"/>
    <w:rsid w:val="00BD62E5"/>
    <w:rsid w:val="00BD7105"/>
    <w:rsid w:val="00BE1008"/>
    <w:rsid w:val="00BE2B56"/>
    <w:rsid w:val="00BE3225"/>
    <w:rsid w:val="00BF0F8F"/>
    <w:rsid w:val="00BF31D9"/>
    <w:rsid w:val="00BF53C8"/>
    <w:rsid w:val="00BF7E40"/>
    <w:rsid w:val="00C00E66"/>
    <w:rsid w:val="00C01DA8"/>
    <w:rsid w:val="00C02A41"/>
    <w:rsid w:val="00C0415F"/>
    <w:rsid w:val="00C0517F"/>
    <w:rsid w:val="00C10E4C"/>
    <w:rsid w:val="00C17FD5"/>
    <w:rsid w:val="00C2028B"/>
    <w:rsid w:val="00C2095C"/>
    <w:rsid w:val="00C22ECD"/>
    <w:rsid w:val="00C23366"/>
    <w:rsid w:val="00C239E4"/>
    <w:rsid w:val="00C2723F"/>
    <w:rsid w:val="00C30083"/>
    <w:rsid w:val="00C343A3"/>
    <w:rsid w:val="00C40C24"/>
    <w:rsid w:val="00C45F72"/>
    <w:rsid w:val="00C462C7"/>
    <w:rsid w:val="00C479CC"/>
    <w:rsid w:val="00C51909"/>
    <w:rsid w:val="00C51DCC"/>
    <w:rsid w:val="00C61F6C"/>
    <w:rsid w:val="00C63EE9"/>
    <w:rsid w:val="00C70BB4"/>
    <w:rsid w:val="00C72933"/>
    <w:rsid w:val="00C744A4"/>
    <w:rsid w:val="00C757D8"/>
    <w:rsid w:val="00C8158B"/>
    <w:rsid w:val="00C81C2B"/>
    <w:rsid w:val="00C86D8E"/>
    <w:rsid w:val="00C873ED"/>
    <w:rsid w:val="00C90A25"/>
    <w:rsid w:val="00C91CF1"/>
    <w:rsid w:val="00C91EA5"/>
    <w:rsid w:val="00C921D2"/>
    <w:rsid w:val="00C92F7F"/>
    <w:rsid w:val="00C9345A"/>
    <w:rsid w:val="00C936E8"/>
    <w:rsid w:val="00C94F23"/>
    <w:rsid w:val="00C96976"/>
    <w:rsid w:val="00C970B4"/>
    <w:rsid w:val="00C97A8E"/>
    <w:rsid w:val="00CA0FF0"/>
    <w:rsid w:val="00CA1443"/>
    <w:rsid w:val="00CA260C"/>
    <w:rsid w:val="00CA285D"/>
    <w:rsid w:val="00CA6401"/>
    <w:rsid w:val="00CA75FD"/>
    <w:rsid w:val="00CC0ACF"/>
    <w:rsid w:val="00CC2AED"/>
    <w:rsid w:val="00CC476B"/>
    <w:rsid w:val="00CC71A7"/>
    <w:rsid w:val="00CD187D"/>
    <w:rsid w:val="00CD2401"/>
    <w:rsid w:val="00CD295D"/>
    <w:rsid w:val="00CD510D"/>
    <w:rsid w:val="00CE0AA3"/>
    <w:rsid w:val="00CE1049"/>
    <w:rsid w:val="00CE7164"/>
    <w:rsid w:val="00CF29A4"/>
    <w:rsid w:val="00CF45E8"/>
    <w:rsid w:val="00CF5ADE"/>
    <w:rsid w:val="00CF5F23"/>
    <w:rsid w:val="00D018E4"/>
    <w:rsid w:val="00D0522E"/>
    <w:rsid w:val="00D06199"/>
    <w:rsid w:val="00D06AE7"/>
    <w:rsid w:val="00D06B8D"/>
    <w:rsid w:val="00D07879"/>
    <w:rsid w:val="00D143B3"/>
    <w:rsid w:val="00D20AFB"/>
    <w:rsid w:val="00D20DB4"/>
    <w:rsid w:val="00D218E4"/>
    <w:rsid w:val="00D22610"/>
    <w:rsid w:val="00D357ED"/>
    <w:rsid w:val="00D41B76"/>
    <w:rsid w:val="00D50D6D"/>
    <w:rsid w:val="00D517F8"/>
    <w:rsid w:val="00D54DD5"/>
    <w:rsid w:val="00D57749"/>
    <w:rsid w:val="00D60724"/>
    <w:rsid w:val="00D61E22"/>
    <w:rsid w:val="00D62B9D"/>
    <w:rsid w:val="00D6620F"/>
    <w:rsid w:val="00D6791D"/>
    <w:rsid w:val="00D67F53"/>
    <w:rsid w:val="00D7501D"/>
    <w:rsid w:val="00D75C53"/>
    <w:rsid w:val="00D7722B"/>
    <w:rsid w:val="00D84500"/>
    <w:rsid w:val="00D850A0"/>
    <w:rsid w:val="00D851BA"/>
    <w:rsid w:val="00D878AB"/>
    <w:rsid w:val="00D91213"/>
    <w:rsid w:val="00D914B3"/>
    <w:rsid w:val="00D92520"/>
    <w:rsid w:val="00D9364A"/>
    <w:rsid w:val="00D959C1"/>
    <w:rsid w:val="00D96F12"/>
    <w:rsid w:val="00DA0B04"/>
    <w:rsid w:val="00DA4414"/>
    <w:rsid w:val="00DA4F02"/>
    <w:rsid w:val="00DA5305"/>
    <w:rsid w:val="00DA73FB"/>
    <w:rsid w:val="00DB4FD3"/>
    <w:rsid w:val="00DC1196"/>
    <w:rsid w:val="00DC1C78"/>
    <w:rsid w:val="00DC2588"/>
    <w:rsid w:val="00DC2D22"/>
    <w:rsid w:val="00DC69DC"/>
    <w:rsid w:val="00DD20D8"/>
    <w:rsid w:val="00DD5A4D"/>
    <w:rsid w:val="00DE46FA"/>
    <w:rsid w:val="00DE57E1"/>
    <w:rsid w:val="00DF1615"/>
    <w:rsid w:val="00DF16F7"/>
    <w:rsid w:val="00DF2D8D"/>
    <w:rsid w:val="00DF3583"/>
    <w:rsid w:val="00E1539F"/>
    <w:rsid w:val="00E16D2B"/>
    <w:rsid w:val="00E17290"/>
    <w:rsid w:val="00E17B09"/>
    <w:rsid w:val="00E17EA1"/>
    <w:rsid w:val="00E20C9F"/>
    <w:rsid w:val="00E22BF5"/>
    <w:rsid w:val="00E27A43"/>
    <w:rsid w:val="00E371F9"/>
    <w:rsid w:val="00E41BE6"/>
    <w:rsid w:val="00E44443"/>
    <w:rsid w:val="00E448B0"/>
    <w:rsid w:val="00E51921"/>
    <w:rsid w:val="00E52D32"/>
    <w:rsid w:val="00E53686"/>
    <w:rsid w:val="00E550C2"/>
    <w:rsid w:val="00E5532C"/>
    <w:rsid w:val="00E55DD1"/>
    <w:rsid w:val="00E56642"/>
    <w:rsid w:val="00E617D6"/>
    <w:rsid w:val="00E65C8A"/>
    <w:rsid w:val="00E6680F"/>
    <w:rsid w:val="00E67640"/>
    <w:rsid w:val="00E67D88"/>
    <w:rsid w:val="00E7079D"/>
    <w:rsid w:val="00E70C3E"/>
    <w:rsid w:val="00E758AA"/>
    <w:rsid w:val="00E80348"/>
    <w:rsid w:val="00E80DD7"/>
    <w:rsid w:val="00E86896"/>
    <w:rsid w:val="00E87770"/>
    <w:rsid w:val="00E87AD7"/>
    <w:rsid w:val="00EA047F"/>
    <w:rsid w:val="00EA1048"/>
    <w:rsid w:val="00EA24E1"/>
    <w:rsid w:val="00EA2E93"/>
    <w:rsid w:val="00EA4BBA"/>
    <w:rsid w:val="00EA5977"/>
    <w:rsid w:val="00EA700D"/>
    <w:rsid w:val="00EB0E89"/>
    <w:rsid w:val="00EB10E7"/>
    <w:rsid w:val="00EB47FB"/>
    <w:rsid w:val="00EB558D"/>
    <w:rsid w:val="00EB7F7D"/>
    <w:rsid w:val="00EC0B1E"/>
    <w:rsid w:val="00EC4AAA"/>
    <w:rsid w:val="00EC5EC5"/>
    <w:rsid w:val="00EC6405"/>
    <w:rsid w:val="00EC6A7A"/>
    <w:rsid w:val="00EE279E"/>
    <w:rsid w:val="00EE2E4F"/>
    <w:rsid w:val="00EE3F32"/>
    <w:rsid w:val="00EE4ADD"/>
    <w:rsid w:val="00EE5CB7"/>
    <w:rsid w:val="00EF1749"/>
    <w:rsid w:val="00F04640"/>
    <w:rsid w:val="00F05147"/>
    <w:rsid w:val="00F05B8B"/>
    <w:rsid w:val="00F07BE8"/>
    <w:rsid w:val="00F07C29"/>
    <w:rsid w:val="00F07CC1"/>
    <w:rsid w:val="00F100D2"/>
    <w:rsid w:val="00F14F6D"/>
    <w:rsid w:val="00F21763"/>
    <w:rsid w:val="00F228E3"/>
    <w:rsid w:val="00F254D2"/>
    <w:rsid w:val="00F52FA5"/>
    <w:rsid w:val="00F56441"/>
    <w:rsid w:val="00F57611"/>
    <w:rsid w:val="00F57803"/>
    <w:rsid w:val="00F66425"/>
    <w:rsid w:val="00F71E77"/>
    <w:rsid w:val="00F72B3A"/>
    <w:rsid w:val="00F72FC1"/>
    <w:rsid w:val="00F737F2"/>
    <w:rsid w:val="00F739FF"/>
    <w:rsid w:val="00F758E6"/>
    <w:rsid w:val="00F76E43"/>
    <w:rsid w:val="00F77169"/>
    <w:rsid w:val="00F81830"/>
    <w:rsid w:val="00F8215C"/>
    <w:rsid w:val="00F834CC"/>
    <w:rsid w:val="00F844BF"/>
    <w:rsid w:val="00F86D4E"/>
    <w:rsid w:val="00F86F49"/>
    <w:rsid w:val="00F87F91"/>
    <w:rsid w:val="00F91EFB"/>
    <w:rsid w:val="00F92036"/>
    <w:rsid w:val="00F93060"/>
    <w:rsid w:val="00F94EE4"/>
    <w:rsid w:val="00F95604"/>
    <w:rsid w:val="00FA1715"/>
    <w:rsid w:val="00FA213E"/>
    <w:rsid w:val="00FA5348"/>
    <w:rsid w:val="00FA5494"/>
    <w:rsid w:val="00FA57F1"/>
    <w:rsid w:val="00FB1882"/>
    <w:rsid w:val="00FB1A35"/>
    <w:rsid w:val="00FB2717"/>
    <w:rsid w:val="00FB2AFF"/>
    <w:rsid w:val="00FB4A36"/>
    <w:rsid w:val="00FC05F1"/>
    <w:rsid w:val="00FC25E2"/>
    <w:rsid w:val="00FC33BB"/>
    <w:rsid w:val="00FC4B07"/>
    <w:rsid w:val="00FD1F26"/>
    <w:rsid w:val="00FD23A4"/>
    <w:rsid w:val="00FD330B"/>
    <w:rsid w:val="00FD3FCF"/>
    <w:rsid w:val="00FE655D"/>
    <w:rsid w:val="00FE69CE"/>
    <w:rsid w:val="00FE6D65"/>
    <w:rsid w:val="00FF2424"/>
    <w:rsid w:val="00FF30F7"/>
    <w:rsid w:val="00FF3247"/>
    <w:rsid w:val="00FF51CA"/>
    <w:rsid w:val="00FF5BBC"/>
    <w:rsid w:val="00FF71FA"/>
    <w:rsid w:val="1C0516BA"/>
    <w:rsid w:val="24A55A1B"/>
    <w:rsid w:val="30F5428D"/>
    <w:rsid w:val="333C6F5C"/>
    <w:rsid w:val="347807F5"/>
    <w:rsid w:val="43AF7946"/>
    <w:rsid w:val="4C847914"/>
    <w:rsid w:val="670A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99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iPriority="99" w:semiHidden="0" w:name="annotation reference"/>
    <w:lsdException w:qFormat="1"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qFormat="1" w:unhideWhenUsed="0" w:uiPriority="0" w:semiHidden="0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nhideWhenUsed="0" w:uiPriority="0" w:semiHidden="0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Calibri"/>
      <w:sz w:val="24"/>
      <w:szCs w:val="24"/>
      <w:lang w:val="ru-RU" w:eastAsia="ar-SA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autoSpaceDE w:val="0"/>
      <w:ind w:left="0" w:firstLine="284"/>
      <w:outlineLvl w:val="0"/>
    </w:pPr>
    <w:rPr>
      <w:lang w:val="zh-CN"/>
    </w:rPr>
  </w:style>
  <w:style w:type="paragraph" w:styleId="3">
    <w:name w:val="heading 2"/>
    <w:basedOn w:val="1"/>
    <w:next w:val="1"/>
    <w:qFormat/>
    <w:uiPriority w:val="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zh-CN"/>
    </w:rPr>
  </w:style>
  <w:style w:type="paragraph" w:styleId="4">
    <w:name w:val="heading 3"/>
    <w:basedOn w:val="1"/>
    <w:next w:val="1"/>
    <w:link w:val="157"/>
    <w:qFormat/>
    <w:uiPriority w:val="9"/>
    <w:pPr>
      <w:keepNext/>
      <w:suppressAutoHyphens w:val="0"/>
      <w:spacing w:before="240" w:after="60"/>
      <w:outlineLvl w:val="2"/>
    </w:pPr>
    <w:rPr>
      <w:rFonts w:ascii="Arial" w:hAnsi="Arial" w:cs="Times New Roman"/>
      <w:b/>
      <w:bCs/>
      <w:sz w:val="26"/>
      <w:szCs w:val="26"/>
      <w:lang w:val="zh-CN" w:eastAsia="zh-CN"/>
    </w:rPr>
  </w:style>
  <w:style w:type="paragraph" w:styleId="5">
    <w:name w:val="heading 4"/>
    <w:basedOn w:val="4"/>
    <w:next w:val="1"/>
    <w:link w:val="158"/>
    <w:qFormat/>
    <w:uiPriority w:val="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5"/>
    <w:basedOn w:val="1"/>
    <w:next w:val="1"/>
    <w:qFormat/>
    <w:uiPriority w:val="9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zh-CN"/>
    </w:rPr>
  </w:style>
  <w:style w:type="paragraph" w:styleId="7">
    <w:name w:val="heading 6"/>
    <w:basedOn w:val="1"/>
    <w:next w:val="1"/>
    <w:link w:val="273"/>
    <w:qFormat/>
    <w:uiPriority w:val="9"/>
    <w:pPr>
      <w:suppressAutoHyphens w:val="0"/>
      <w:spacing w:before="240" w:after="60" w:line="276" w:lineRule="auto"/>
      <w:outlineLvl w:val="5"/>
    </w:pPr>
    <w:rPr>
      <w:rFonts w:ascii="Calibri" w:hAnsi="Calibri" w:cs="Times New Roman"/>
      <w:b/>
      <w:bCs/>
      <w:sz w:val="20"/>
      <w:szCs w:val="20"/>
      <w:lang w:eastAsia="en-US"/>
    </w:rPr>
  </w:style>
  <w:style w:type="paragraph" w:styleId="8">
    <w:name w:val="heading 7"/>
    <w:basedOn w:val="1"/>
    <w:next w:val="1"/>
    <w:link w:val="274"/>
    <w:qFormat/>
    <w:uiPriority w:val="0"/>
    <w:pPr>
      <w:suppressAutoHyphens w:val="0"/>
      <w:spacing w:before="240" w:after="60" w:line="360" w:lineRule="auto"/>
      <w:ind w:firstLine="709"/>
      <w:jc w:val="both"/>
      <w:outlineLvl w:val="6"/>
    </w:pPr>
    <w:rPr>
      <w:rFonts w:ascii="Calibri" w:hAnsi="Calibri" w:eastAsia="Calibri" w:cs="Times New Roman"/>
      <w:lang w:eastAsia="ru-RU"/>
    </w:rPr>
  </w:style>
  <w:style w:type="paragraph" w:styleId="9">
    <w:name w:val="heading 9"/>
    <w:basedOn w:val="1"/>
    <w:next w:val="1"/>
    <w:link w:val="267"/>
    <w:qFormat/>
    <w:uiPriority w:val="0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link w:val="13"/>
    <w:unhideWhenUsed/>
    <w:qFormat/>
    <w:uiPriority w:val="99"/>
    <w:rPr>
      <w:color w:val="0000FF"/>
      <w:u w:val="single"/>
    </w:rPr>
  </w:style>
  <w:style w:type="paragraph" w:customStyle="1" w:styleId="13">
    <w:name w:val="Просмотренная гиперссылка1"/>
    <w:link w:val="12"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styleId="14">
    <w:name w:val="footnote reference"/>
    <w:link w:val="15"/>
    <w:qFormat/>
    <w:uiPriority w:val="99"/>
    <w:rPr>
      <w:rFonts w:cs="Times New Roman"/>
      <w:vertAlign w:val="superscript"/>
    </w:rPr>
  </w:style>
  <w:style w:type="paragraph" w:customStyle="1" w:styleId="15">
    <w:name w:val="Знак сноски1"/>
    <w:link w:val="14"/>
    <w:qFormat/>
    <w:uiPriority w:val="99"/>
    <w:rPr>
      <w:rFonts w:ascii="Times New Roman" w:hAnsi="Times New Roman" w:eastAsia="Times New Roman" w:cs="Times New Roman"/>
      <w:vertAlign w:val="superscript"/>
      <w:lang w:val="ru-RU" w:eastAsia="ru-RU" w:bidi="ar-SA"/>
    </w:rPr>
  </w:style>
  <w:style w:type="character" w:styleId="16">
    <w:name w:val="annotation reference"/>
    <w:link w:val="17"/>
    <w:unhideWhenUsed/>
    <w:qFormat/>
    <w:uiPriority w:val="99"/>
    <w:rPr>
      <w:rFonts w:cs="Times New Roman"/>
      <w:sz w:val="16"/>
    </w:rPr>
  </w:style>
  <w:style w:type="paragraph" w:customStyle="1" w:styleId="17">
    <w:name w:val="Знак примечания1"/>
    <w:link w:val="16"/>
    <w:qFormat/>
    <w:uiPriority w:val="0"/>
    <w:rPr>
      <w:rFonts w:ascii="Times New Roman" w:hAnsi="Times New Roman" w:eastAsia="Times New Roman" w:cs="Times New Roman"/>
      <w:sz w:val="16"/>
      <w:lang w:val="ru-RU" w:eastAsia="ru-RU" w:bidi="ar-SA"/>
    </w:rPr>
  </w:style>
  <w:style w:type="character" w:styleId="18">
    <w:name w:val="endnote reference"/>
    <w:link w:val="19"/>
    <w:unhideWhenUsed/>
    <w:qFormat/>
    <w:uiPriority w:val="99"/>
    <w:rPr>
      <w:rFonts w:cs="Times New Roman"/>
      <w:vertAlign w:val="superscript"/>
    </w:rPr>
  </w:style>
  <w:style w:type="paragraph" w:customStyle="1" w:styleId="19">
    <w:name w:val="Знак концевой сноски1"/>
    <w:link w:val="18"/>
    <w:qFormat/>
    <w:uiPriority w:val="0"/>
    <w:rPr>
      <w:rFonts w:ascii="Times New Roman" w:hAnsi="Times New Roman" w:eastAsia="Times New Roman" w:cs="Times New Roman"/>
      <w:vertAlign w:val="superscript"/>
      <w:lang w:val="ru-RU" w:eastAsia="ru-RU" w:bidi="ar-SA"/>
    </w:rPr>
  </w:style>
  <w:style w:type="character" w:styleId="20">
    <w:name w:val="Emphasis"/>
    <w:link w:val="21"/>
    <w:qFormat/>
    <w:uiPriority w:val="20"/>
    <w:rPr>
      <w:rFonts w:cs="Times New Roman"/>
      <w:i/>
    </w:rPr>
  </w:style>
  <w:style w:type="paragraph" w:customStyle="1" w:styleId="21">
    <w:name w:val="Выделение1"/>
    <w:link w:val="20"/>
    <w:qFormat/>
    <w:uiPriority w:val="0"/>
    <w:rPr>
      <w:rFonts w:ascii="Times New Roman" w:hAnsi="Times New Roman" w:eastAsia="Times New Roman" w:cs="Times New Roman"/>
      <w:i/>
      <w:lang w:val="ru-RU" w:eastAsia="ru-RU" w:bidi="ar-SA"/>
    </w:rPr>
  </w:style>
  <w:style w:type="character" w:styleId="22">
    <w:name w:val="Hyperlink"/>
    <w:link w:val="23"/>
    <w:qFormat/>
    <w:uiPriority w:val="99"/>
    <w:rPr>
      <w:rFonts w:cs="Times New Roman"/>
      <w:color w:val="0000FF"/>
      <w:u w:val="single"/>
    </w:rPr>
  </w:style>
  <w:style w:type="paragraph" w:customStyle="1" w:styleId="23">
    <w:name w:val="Гиперссылка1"/>
    <w:link w:val="22"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styleId="24">
    <w:name w:val="page number"/>
    <w:link w:val="25"/>
    <w:qFormat/>
    <w:uiPriority w:val="0"/>
    <w:rPr>
      <w:rFonts w:cs="Times New Roman"/>
    </w:rPr>
  </w:style>
  <w:style w:type="paragraph" w:customStyle="1" w:styleId="25">
    <w:name w:val="Номер страницы1"/>
    <w:link w:val="24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character" w:styleId="26">
    <w:name w:val="line number"/>
    <w:basedOn w:val="10"/>
    <w:semiHidden/>
    <w:unhideWhenUsed/>
    <w:qFormat/>
    <w:uiPriority w:val="99"/>
  </w:style>
  <w:style w:type="character" w:styleId="27">
    <w:name w:val="Strong"/>
    <w:link w:val="28"/>
    <w:qFormat/>
    <w:uiPriority w:val="22"/>
    <w:rPr>
      <w:b/>
      <w:bCs/>
    </w:rPr>
  </w:style>
  <w:style w:type="paragraph" w:customStyle="1" w:styleId="28">
    <w:name w:val="Строгий1"/>
    <w:link w:val="27"/>
    <w:qFormat/>
    <w:uiPriority w:val="0"/>
    <w:rPr>
      <w:rFonts w:ascii="Times New Roman" w:hAnsi="Times New Roman" w:eastAsia="Times New Roman" w:cs="Times New Roman"/>
      <w:b/>
      <w:bCs/>
      <w:lang w:val="ru-RU" w:eastAsia="ru-RU" w:bidi="ar-SA"/>
    </w:rPr>
  </w:style>
  <w:style w:type="paragraph" w:styleId="29">
    <w:name w:val="Balloon Text"/>
    <w:basedOn w:val="1"/>
    <w:qFormat/>
    <w:uiPriority w:val="99"/>
    <w:rPr>
      <w:rFonts w:ascii="Tahoma" w:hAnsi="Tahoma"/>
      <w:sz w:val="16"/>
      <w:szCs w:val="16"/>
      <w:lang w:val="zh-CN"/>
    </w:rPr>
  </w:style>
  <w:style w:type="paragraph" w:styleId="30">
    <w:name w:val="Body Text 2"/>
    <w:basedOn w:val="1"/>
    <w:link w:val="159"/>
    <w:qFormat/>
    <w:uiPriority w:val="0"/>
    <w:pPr>
      <w:suppressAutoHyphens w:val="0"/>
      <w:ind w:right="-57"/>
      <w:jc w:val="both"/>
    </w:pPr>
    <w:rPr>
      <w:rFonts w:cs="Times New Roman"/>
      <w:lang w:val="zh-CN" w:eastAsia="zh-CN"/>
    </w:rPr>
  </w:style>
  <w:style w:type="paragraph" w:styleId="31">
    <w:name w:val="Plain Text"/>
    <w:basedOn w:val="1"/>
    <w:link w:val="526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suppressAutoHyphens w:val="0"/>
      <w:spacing w:after="200" w:line="276" w:lineRule="auto"/>
    </w:pPr>
    <w:rPr>
      <w:rFonts w:ascii="Calibri" w:hAnsi="Calibri" w:cs="Times New Roman"/>
      <w:color w:val="000000"/>
      <w:sz w:val="22"/>
      <w:szCs w:val="22"/>
      <w:u w:color="000000"/>
      <w:lang w:eastAsia="en-US"/>
    </w:rPr>
  </w:style>
  <w:style w:type="paragraph" w:styleId="32">
    <w:name w:val="Body Text Indent 3"/>
    <w:basedOn w:val="1"/>
    <w:link w:val="380"/>
    <w:qFormat/>
    <w:uiPriority w:val="0"/>
    <w:pPr>
      <w:suppressAutoHyphens w:val="0"/>
      <w:spacing w:after="120" w:line="276" w:lineRule="auto"/>
      <w:ind w:left="283"/>
    </w:pPr>
    <w:rPr>
      <w:rFonts w:ascii="Calibri" w:hAnsi="Calibri" w:cs="Times New Roman"/>
      <w:sz w:val="16"/>
      <w:szCs w:val="16"/>
      <w:lang w:eastAsia="ru-RU"/>
    </w:rPr>
  </w:style>
  <w:style w:type="paragraph" w:styleId="33">
    <w:name w:val="endnote text"/>
    <w:basedOn w:val="1"/>
    <w:link w:val="235"/>
    <w:unhideWhenUsed/>
    <w:qFormat/>
    <w:uiPriority w:val="99"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34">
    <w:name w:val="caption"/>
    <w:basedOn w:val="1"/>
    <w:next w:val="1"/>
    <w:qFormat/>
    <w:uiPriority w:val="0"/>
    <w:pPr>
      <w:suppressAutoHyphens w:val="0"/>
      <w:jc w:val="center"/>
    </w:pPr>
    <w:rPr>
      <w:rFonts w:cs="Times New Roman"/>
      <w:b/>
      <w:iCs/>
      <w:szCs w:val="28"/>
      <w:lang w:eastAsia="ru-RU"/>
    </w:rPr>
  </w:style>
  <w:style w:type="paragraph" w:styleId="35">
    <w:name w:val="annotation text"/>
    <w:basedOn w:val="1"/>
    <w:link w:val="163"/>
    <w:unhideWhenUsed/>
    <w:qFormat/>
    <w:uiPriority w:val="99"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36">
    <w:name w:val="annotation subject"/>
    <w:basedOn w:val="35"/>
    <w:next w:val="35"/>
    <w:link w:val="166"/>
    <w:unhideWhenUsed/>
    <w:qFormat/>
    <w:uiPriority w:val="99"/>
    <w:rPr>
      <w:rFonts w:ascii="Times New Roman" w:hAnsi="Times New Roman"/>
      <w:b/>
      <w:bCs/>
    </w:rPr>
  </w:style>
  <w:style w:type="paragraph" w:styleId="37">
    <w:name w:val="Document Map"/>
    <w:basedOn w:val="1"/>
    <w:link w:val="477"/>
    <w:qFormat/>
    <w:uiPriority w:val="0"/>
    <w:pPr>
      <w:suppressAutoHyphens w:val="0"/>
      <w:spacing w:after="200" w:line="276" w:lineRule="auto"/>
    </w:pPr>
    <w:rPr>
      <w:rFonts w:ascii="Tahoma" w:hAnsi="Tahoma" w:cs="Times New Roman"/>
      <w:sz w:val="16"/>
      <w:szCs w:val="16"/>
      <w:lang w:eastAsia="ru-RU"/>
    </w:rPr>
  </w:style>
  <w:style w:type="paragraph" w:styleId="38">
    <w:name w:val="footnote text"/>
    <w:basedOn w:val="1"/>
    <w:link w:val="749"/>
    <w:qFormat/>
    <w:uiPriority w:val="99"/>
    <w:rPr>
      <w:rFonts w:ascii="Arial" w:hAnsi="Arial"/>
      <w:sz w:val="20"/>
      <w:szCs w:val="20"/>
      <w:lang w:val="zh-CN"/>
    </w:rPr>
  </w:style>
  <w:style w:type="paragraph" w:styleId="39">
    <w:name w:val="toc 8"/>
    <w:basedOn w:val="1"/>
    <w:next w:val="1"/>
    <w:link w:val="309"/>
    <w:autoRedefine/>
    <w:qFormat/>
    <w:uiPriority w:val="0"/>
    <w:pPr>
      <w:suppressAutoHyphens w:val="0"/>
      <w:ind w:left="1680"/>
    </w:pPr>
    <w:rPr>
      <w:rFonts w:ascii="Calibri" w:hAnsi="Calibri"/>
      <w:sz w:val="20"/>
      <w:szCs w:val="20"/>
      <w:lang w:eastAsia="ru-RU"/>
    </w:rPr>
  </w:style>
  <w:style w:type="paragraph" w:styleId="40">
    <w:name w:val="header"/>
    <w:basedOn w:val="1"/>
    <w:qFormat/>
    <w:uiPriority w:val="99"/>
    <w:pPr>
      <w:tabs>
        <w:tab w:val="center" w:pos="4677"/>
        <w:tab w:val="right" w:pos="9355"/>
      </w:tabs>
    </w:pPr>
    <w:rPr>
      <w:lang w:val="zh-CN"/>
    </w:rPr>
  </w:style>
  <w:style w:type="paragraph" w:styleId="41">
    <w:name w:val="toc 9"/>
    <w:basedOn w:val="1"/>
    <w:next w:val="1"/>
    <w:link w:val="308"/>
    <w:autoRedefine/>
    <w:qFormat/>
    <w:uiPriority w:val="0"/>
    <w:pPr>
      <w:suppressAutoHyphens w:val="0"/>
      <w:ind w:left="1920"/>
    </w:pPr>
    <w:rPr>
      <w:rFonts w:ascii="Calibri" w:hAnsi="Calibri"/>
      <w:sz w:val="20"/>
      <w:szCs w:val="20"/>
      <w:lang w:eastAsia="ru-RU"/>
    </w:rPr>
  </w:style>
  <w:style w:type="paragraph" w:styleId="42">
    <w:name w:val="toc 7"/>
    <w:basedOn w:val="1"/>
    <w:next w:val="1"/>
    <w:link w:val="302"/>
    <w:autoRedefine/>
    <w:qFormat/>
    <w:uiPriority w:val="0"/>
    <w:pPr>
      <w:suppressAutoHyphens w:val="0"/>
      <w:ind w:left="1440"/>
    </w:pPr>
    <w:rPr>
      <w:rFonts w:ascii="Calibri" w:hAnsi="Calibri"/>
      <w:sz w:val="20"/>
      <w:szCs w:val="20"/>
      <w:lang w:eastAsia="ru-RU"/>
    </w:rPr>
  </w:style>
  <w:style w:type="paragraph" w:styleId="43">
    <w:name w:val="Body Text"/>
    <w:basedOn w:val="1"/>
    <w:qFormat/>
    <w:uiPriority w:val="99"/>
    <w:pPr>
      <w:jc w:val="center"/>
    </w:pPr>
    <w:rPr>
      <w:szCs w:val="20"/>
      <w:lang w:val="zh-CN"/>
    </w:rPr>
  </w:style>
  <w:style w:type="paragraph" w:styleId="44">
    <w:name w:val="toc 1"/>
    <w:basedOn w:val="1"/>
    <w:next w:val="1"/>
    <w:link w:val="306"/>
    <w:autoRedefine/>
    <w:qFormat/>
    <w:uiPriority w:val="0"/>
    <w:pPr>
      <w:suppressAutoHyphens w:val="0"/>
      <w:spacing w:before="240" w:after="120"/>
    </w:pPr>
    <w:rPr>
      <w:rFonts w:ascii="Calibri" w:hAnsi="Calibri"/>
      <w:b/>
      <w:bCs/>
      <w:sz w:val="20"/>
      <w:szCs w:val="20"/>
      <w:lang w:eastAsia="ru-RU"/>
    </w:rPr>
  </w:style>
  <w:style w:type="paragraph" w:styleId="45">
    <w:name w:val="toc 6"/>
    <w:basedOn w:val="1"/>
    <w:next w:val="1"/>
    <w:link w:val="301"/>
    <w:autoRedefine/>
    <w:qFormat/>
    <w:uiPriority w:val="0"/>
    <w:pPr>
      <w:suppressAutoHyphens w:val="0"/>
      <w:ind w:left="1200"/>
    </w:pPr>
    <w:rPr>
      <w:rFonts w:ascii="Calibri" w:hAnsi="Calibri"/>
      <w:sz w:val="20"/>
      <w:szCs w:val="20"/>
      <w:lang w:eastAsia="ru-RU"/>
    </w:rPr>
  </w:style>
  <w:style w:type="paragraph" w:styleId="46">
    <w:name w:val="toc 3"/>
    <w:basedOn w:val="1"/>
    <w:next w:val="1"/>
    <w:link w:val="304"/>
    <w:autoRedefine/>
    <w:qFormat/>
    <w:uiPriority w:val="39"/>
    <w:pPr>
      <w:suppressAutoHyphens w:val="0"/>
      <w:ind w:left="480"/>
    </w:pPr>
    <w:rPr>
      <w:rFonts w:cs="Times New Roman"/>
      <w:sz w:val="28"/>
      <w:szCs w:val="28"/>
      <w:lang w:eastAsia="ru-RU"/>
    </w:rPr>
  </w:style>
  <w:style w:type="paragraph" w:styleId="47">
    <w:name w:val="toc 2"/>
    <w:basedOn w:val="1"/>
    <w:next w:val="1"/>
    <w:link w:val="299"/>
    <w:autoRedefine/>
    <w:qFormat/>
    <w:uiPriority w:val="39"/>
    <w:pPr>
      <w:suppressAutoHyphens w:val="0"/>
      <w:spacing w:before="120"/>
      <w:ind w:left="240"/>
    </w:pPr>
    <w:rPr>
      <w:rFonts w:ascii="Calibri" w:hAnsi="Calibri"/>
      <w:i/>
      <w:iCs/>
      <w:sz w:val="20"/>
      <w:szCs w:val="20"/>
      <w:lang w:eastAsia="ru-RU"/>
    </w:rPr>
  </w:style>
  <w:style w:type="paragraph" w:styleId="48">
    <w:name w:val="toc 4"/>
    <w:basedOn w:val="1"/>
    <w:next w:val="1"/>
    <w:link w:val="300"/>
    <w:autoRedefine/>
    <w:qFormat/>
    <w:uiPriority w:val="0"/>
    <w:pPr>
      <w:suppressAutoHyphens w:val="0"/>
      <w:ind w:left="720"/>
    </w:pPr>
    <w:rPr>
      <w:rFonts w:ascii="Calibri" w:hAnsi="Calibri"/>
      <w:sz w:val="20"/>
      <w:szCs w:val="20"/>
      <w:lang w:eastAsia="ru-RU"/>
    </w:rPr>
  </w:style>
  <w:style w:type="paragraph" w:styleId="49">
    <w:name w:val="toc 5"/>
    <w:basedOn w:val="1"/>
    <w:next w:val="1"/>
    <w:link w:val="310"/>
    <w:autoRedefine/>
    <w:qFormat/>
    <w:uiPriority w:val="0"/>
    <w:pPr>
      <w:suppressAutoHyphens w:val="0"/>
      <w:ind w:left="960"/>
    </w:pPr>
    <w:rPr>
      <w:rFonts w:ascii="Calibri" w:hAnsi="Calibri"/>
      <w:sz w:val="20"/>
      <w:szCs w:val="20"/>
      <w:lang w:eastAsia="ru-RU"/>
    </w:rPr>
  </w:style>
  <w:style w:type="paragraph" w:styleId="50">
    <w:name w:val="Body Text Indent"/>
    <w:basedOn w:val="1"/>
    <w:link w:val="268"/>
    <w:qFormat/>
    <w:uiPriority w:val="0"/>
    <w:pPr>
      <w:suppressAutoHyphens w:val="0"/>
      <w:ind w:firstLine="540"/>
      <w:jc w:val="both"/>
    </w:pPr>
    <w:rPr>
      <w:rFonts w:cs="Times New Roman"/>
      <w:b/>
      <w:bCs/>
      <w:i/>
      <w:iCs/>
      <w:lang w:eastAsia="ru-RU"/>
    </w:rPr>
  </w:style>
  <w:style w:type="paragraph" w:styleId="51">
    <w:name w:val="List Bullet 2"/>
    <w:basedOn w:val="1"/>
    <w:qFormat/>
    <w:uiPriority w:val="0"/>
    <w:pPr>
      <w:tabs>
        <w:tab w:val="left" w:pos="643"/>
      </w:tabs>
      <w:suppressAutoHyphens w:val="0"/>
      <w:spacing w:after="200" w:line="276" w:lineRule="auto"/>
      <w:ind w:left="643" w:hanging="36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52">
    <w:name w:val="Title"/>
    <w:basedOn w:val="1"/>
    <w:next w:val="43"/>
    <w:link w:val="312"/>
    <w:qFormat/>
    <w:uiPriority w:val="10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53">
    <w:name w:val="footer"/>
    <w:basedOn w:val="1"/>
    <w:qFormat/>
    <w:uiPriority w:val="99"/>
    <w:pPr>
      <w:tabs>
        <w:tab w:val="center" w:pos="4677"/>
        <w:tab w:val="right" w:pos="9355"/>
      </w:tabs>
    </w:pPr>
    <w:rPr>
      <w:lang w:val="zh-CN"/>
    </w:rPr>
  </w:style>
  <w:style w:type="paragraph" w:styleId="54">
    <w:name w:val="List"/>
    <w:basedOn w:val="43"/>
    <w:qFormat/>
    <w:uiPriority w:val="0"/>
    <w:rPr>
      <w:rFonts w:cs="Tahoma"/>
    </w:rPr>
  </w:style>
  <w:style w:type="paragraph" w:styleId="55">
    <w:name w:val="Normal (Web)"/>
    <w:basedOn w:val="1"/>
    <w:link w:val="237"/>
    <w:qFormat/>
    <w:uiPriority w:val="99"/>
    <w:pPr>
      <w:spacing w:before="280" w:after="280"/>
    </w:pPr>
  </w:style>
  <w:style w:type="paragraph" w:styleId="56">
    <w:name w:val="Body Text 3"/>
    <w:basedOn w:val="1"/>
    <w:link w:val="382"/>
    <w:qFormat/>
    <w:uiPriority w:val="99"/>
    <w:pPr>
      <w:suppressAutoHyphens w:val="0"/>
      <w:spacing w:after="120" w:line="276" w:lineRule="auto"/>
    </w:pPr>
    <w:rPr>
      <w:rFonts w:ascii="Calibri" w:hAnsi="Calibri" w:cs="Times New Roman"/>
      <w:sz w:val="16"/>
      <w:szCs w:val="16"/>
      <w:lang w:eastAsia="ru-RU"/>
    </w:rPr>
  </w:style>
  <w:style w:type="paragraph" w:styleId="57">
    <w:name w:val="Body Text Indent 2"/>
    <w:basedOn w:val="1"/>
    <w:link w:val="122"/>
    <w:qFormat/>
    <w:uiPriority w:val="0"/>
    <w:pPr>
      <w:suppressAutoHyphens w:val="0"/>
      <w:spacing w:after="120" w:line="480" w:lineRule="auto"/>
      <w:ind w:left="283"/>
    </w:pPr>
    <w:rPr>
      <w:rFonts w:cs="Times New Roman"/>
      <w:lang w:eastAsia="ru-RU"/>
    </w:rPr>
  </w:style>
  <w:style w:type="paragraph" w:styleId="58">
    <w:name w:val="Subtitle"/>
    <w:basedOn w:val="52"/>
    <w:next w:val="43"/>
    <w:link w:val="241"/>
    <w:qFormat/>
    <w:uiPriority w:val="11"/>
    <w:pPr>
      <w:jc w:val="center"/>
    </w:pPr>
    <w:rPr>
      <w:i/>
      <w:iCs/>
    </w:rPr>
  </w:style>
  <w:style w:type="paragraph" w:styleId="59">
    <w:name w:val="List 2"/>
    <w:basedOn w:val="1"/>
    <w:link w:val="303"/>
    <w:qFormat/>
    <w:uiPriority w:val="0"/>
    <w:pPr>
      <w:suppressAutoHyphens w:val="0"/>
      <w:spacing w:before="120" w:after="120"/>
      <w:ind w:left="720" w:hanging="360"/>
      <w:jc w:val="both"/>
    </w:pPr>
    <w:rPr>
      <w:rFonts w:ascii="Arial" w:hAnsi="Arial" w:eastAsia="Batang" w:cs="Times New Roman"/>
      <w:sz w:val="20"/>
      <w:lang w:eastAsia="ko-KR"/>
    </w:rPr>
  </w:style>
  <w:style w:type="paragraph" w:styleId="60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zh-CN"/>
    </w:rPr>
  </w:style>
  <w:style w:type="table" w:styleId="61">
    <w:name w:val="Table Grid 1"/>
    <w:basedOn w:val="11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62">
    <w:name w:val="Table Grid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3">
    <w:name w:val="WW8Num1z0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4">
    <w:name w:val="WW8Num2z0"/>
    <w:qFormat/>
    <w:uiPriority w:val="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5">
    <w:name w:val="WW8Num2z1"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6">
    <w:name w:val="WW8Num3z0"/>
    <w:qFormat/>
    <w:uiPriority w:val="0"/>
    <w:rPr>
      <w:rFonts w:ascii="Courier New" w:hAnsi="Courier New" w:cs="Times New Roman"/>
    </w:rPr>
  </w:style>
  <w:style w:type="character" w:customStyle="1" w:styleId="67">
    <w:name w:val="WW8Num4z0"/>
    <w:qFormat/>
    <w:uiPriority w:val="0"/>
    <w:rPr>
      <w:rFonts w:ascii="Courier New" w:hAnsi="Courier New" w:cs="Times New Roman"/>
    </w:rPr>
  </w:style>
  <w:style w:type="character" w:customStyle="1" w:styleId="68">
    <w:name w:val="WW8Num5z0"/>
    <w:qFormat/>
    <w:uiPriority w:val="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9">
    <w:name w:val="WW8Num5z1"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70">
    <w:name w:val="WW8Num6z0"/>
    <w:qFormat/>
    <w:uiPriority w:val="0"/>
    <w:rPr>
      <w:rFonts w:ascii="Courier New" w:hAnsi="Courier New" w:cs="Times New Roman"/>
    </w:rPr>
  </w:style>
  <w:style w:type="character" w:customStyle="1" w:styleId="71">
    <w:name w:val="WW8Num7z0"/>
    <w:qFormat/>
    <w:uiPriority w:val="0"/>
    <w:rPr>
      <w:rFonts w:ascii="Symbol" w:hAnsi="Symbol"/>
      <w:color w:val="auto"/>
      <w:sz w:val="16"/>
      <w:szCs w:val="16"/>
    </w:rPr>
  </w:style>
  <w:style w:type="character" w:customStyle="1" w:styleId="72">
    <w:name w:val="WW8Num7z1"/>
    <w:uiPriority w:val="0"/>
    <w:rPr>
      <w:rFonts w:ascii="Courier New" w:hAnsi="Courier New" w:cs="Courier New"/>
    </w:rPr>
  </w:style>
  <w:style w:type="character" w:customStyle="1" w:styleId="73">
    <w:name w:val="WW8Num7z2"/>
    <w:uiPriority w:val="0"/>
    <w:rPr>
      <w:rFonts w:ascii="Wingdings" w:hAnsi="Wingdings"/>
    </w:rPr>
  </w:style>
  <w:style w:type="character" w:customStyle="1" w:styleId="74">
    <w:name w:val="WW8Num7z3"/>
    <w:qFormat/>
    <w:uiPriority w:val="0"/>
    <w:rPr>
      <w:rFonts w:ascii="Symbol" w:hAnsi="Symbol"/>
    </w:rPr>
  </w:style>
  <w:style w:type="character" w:customStyle="1" w:styleId="75">
    <w:name w:val="WW8Num8z0"/>
    <w:uiPriority w:val="0"/>
    <w:rPr>
      <w:rFonts w:ascii="Courier New" w:hAnsi="Courier New" w:cs="Times New Roman"/>
    </w:rPr>
  </w:style>
  <w:style w:type="character" w:customStyle="1" w:styleId="76">
    <w:name w:val="WW8Num9z0"/>
    <w:qFormat/>
    <w:uiPriority w:val="0"/>
    <w:rPr>
      <w:rFonts w:ascii="Courier New" w:hAnsi="Courier New" w:cs="Times New Roman"/>
    </w:rPr>
  </w:style>
  <w:style w:type="character" w:customStyle="1" w:styleId="77">
    <w:name w:val="WW8Num10z0"/>
    <w:uiPriority w:val="0"/>
    <w:rPr>
      <w:rFonts w:ascii="Courier New" w:hAnsi="Courier New" w:cs="Times New Roman"/>
    </w:rPr>
  </w:style>
  <w:style w:type="character" w:customStyle="1" w:styleId="78">
    <w:name w:val="WW8Num11z0"/>
    <w:qFormat/>
    <w:uiPriority w:val="0"/>
    <w:rPr>
      <w:rFonts w:ascii="Times New Roman" w:hAnsi="Times New Roman" w:eastAsia="Times New Roman" w:cs="Times New Roman"/>
    </w:rPr>
  </w:style>
  <w:style w:type="character" w:customStyle="1" w:styleId="79">
    <w:name w:val="WW8Num11z1"/>
    <w:qFormat/>
    <w:uiPriority w:val="0"/>
    <w:rPr>
      <w:rFonts w:ascii="Courier New" w:hAnsi="Courier New" w:cs="Times New Roman"/>
    </w:rPr>
  </w:style>
  <w:style w:type="character" w:customStyle="1" w:styleId="80">
    <w:name w:val="WW8Num11z2"/>
    <w:qFormat/>
    <w:uiPriority w:val="0"/>
    <w:rPr>
      <w:rFonts w:ascii="Wingdings" w:hAnsi="Wingdings"/>
    </w:rPr>
  </w:style>
  <w:style w:type="character" w:customStyle="1" w:styleId="81">
    <w:name w:val="WW8Num11z3"/>
    <w:qFormat/>
    <w:uiPriority w:val="0"/>
    <w:rPr>
      <w:rFonts w:ascii="Symbol" w:hAnsi="Symbol"/>
    </w:rPr>
  </w:style>
  <w:style w:type="character" w:customStyle="1" w:styleId="82">
    <w:name w:val="WW8Num12z0"/>
    <w:qFormat/>
    <w:uiPriority w:val="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83">
    <w:name w:val="WW8Num12z1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84">
    <w:name w:val="WW8Num13z0"/>
    <w:uiPriority w:val="0"/>
    <w:rPr>
      <w:rFonts w:ascii="Symbol" w:hAnsi="Symbol"/>
    </w:rPr>
  </w:style>
  <w:style w:type="character" w:customStyle="1" w:styleId="85">
    <w:name w:val="WW8Num14z0"/>
    <w:qFormat/>
    <w:uiPriority w:val="0"/>
    <w:rPr>
      <w:rFonts w:ascii="Courier New" w:hAnsi="Courier New" w:cs="Times New Roman"/>
    </w:rPr>
  </w:style>
  <w:style w:type="character" w:customStyle="1" w:styleId="86">
    <w:name w:val="WW8Num15z0"/>
    <w:qFormat/>
    <w:uiPriority w:val="0"/>
    <w:rPr>
      <w:rFonts w:ascii="Symbol" w:hAnsi="Symbol"/>
    </w:rPr>
  </w:style>
  <w:style w:type="character" w:customStyle="1" w:styleId="87">
    <w:name w:val="WW8Num15z1"/>
    <w:qFormat/>
    <w:uiPriority w:val="0"/>
    <w:rPr>
      <w:rFonts w:ascii="Courier New" w:hAnsi="Courier New" w:cs="Courier New"/>
    </w:rPr>
  </w:style>
  <w:style w:type="character" w:customStyle="1" w:styleId="88">
    <w:name w:val="WW8Num15z2"/>
    <w:qFormat/>
    <w:uiPriority w:val="0"/>
    <w:rPr>
      <w:rFonts w:ascii="Wingdings" w:hAnsi="Wingdings"/>
    </w:rPr>
  </w:style>
  <w:style w:type="character" w:customStyle="1" w:styleId="89">
    <w:name w:val="WW8Num16z0"/>
    <w:qFormat/>
    <w:uiPriority w:val="0"/>
    <w:rPr>
      <w:rFonts w:ascii="Symbol" w:hAnsi="Symbol"/>
      <w:color w:val="auto"/>
      <w:sz w:val="16"/>
      <w:szCs w:val="16"/>
    </w:rPr>
  </w:style>
  <w:style w:type="character" w:customStyle="1" w:styleId="90">
    <w:name w:val="WW8Num16z1"/>
    <w:qFormat/>
    <w:uiPriority w:val="0"/>
    <w:rPr>
      <w:rFonts w:ascii="Courier New" w:hAnsi="Courier New" w:cs="Courier New"/>
    </w:rPr>
  </w:style>
  <w:style w:type="character" w:customStyle="1" w:styleId="91">
    <w:name w:val="WW8Num16z2"/>
    <w:qFormat/>
    <w:uiPriority w:val="0"/>
    <w:rPr>
      <w:rFonts w:ascii="Wingdings" w:hAnsi="Wingdings"/>
    </w:rPr>
  </w:style>
  <w:style w:type="character" w:customStyle="1" w:styleId="92">
    <w:name w:val="WW8Num16z3"/>
    <w:qFormat/>
    <w:uiPriority w:val="0"/>
    <w:rPr>
      <w:rFonts w:ascii="Symbol" w:hAnsi="Symbol"/>
    </w:rPr>
  </w:style>
  <w:style w:type="character" w:customStyle="1" w:styleId="93">
    <w:name w:val="WW8Num17z0"/>
    <w:qFormat/>
    <w:uiPriority w:val="0"/>
    <w:rPr>
      <w:rFonts w:cs="Times New Roman"/>
    </w:rPr>
  </w:style>
  <w:style w:type="character" w:customStyle="1" w:styleId="9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95">
    <w:name w:val="WW8Num18z1"/>
    <w:qFormat/>
    <w:uiPriority w:val="0"/>
    <w:rPr>
      <w:rFonts w:cs="Times New Roman"/>
    </w:rPr>
  </w:style>
  <w:style w:type="character" w:customStyle="1" w:styleId="96">
    <w:name w:val="WW8Num18z2"/>
    <w:qFormat/>
    <w:uiPriority w:val="0"/>
    <w:rPr>
      <w:rFonts w:ascii="Wingdings" w:hAnsi="Wingdings"/>
    </w:rPr>
  </w:style>
  <w:style w:type="character" w:customStyle="1" w:styleId="97">
    <w:name w:val="WW8Num18z3"/>
    <w:qFormat/>
    <w:uiPriority w:val="0"/>
    <w:rPr>
      <w:rFonts w:ascii="Symbol" w:hAnsi="Symbol"/>
    </w:rPr>
  </w:style>
  <w:style w:type="character" w:customStyle="1" w:styleId="98">
    <w:name w:val="WW8Num18z4"/>
    <w:qFormat/>
    <w:uiPriority w:val="0"/>
    <w:rPr>
      <w:rFonts w:ascii="Courier New" w:hAnsi="Courier New" w:cs="Times New Roman"/>
    </w:rPr>
  </w:style>
  <w:style w:type="character" w:customStyle="1" w:styleId="99">
    <w:name w:val="WW8Num19z0"/>
    <w:qFormat/>
    <w:uiPriority w:val="0"/>
    <w:rPr>
      <w:rFonts w:ascii="Courier New" w:hAnsi="Courier New" w:cs="Times New Roman"/>
    </w:rPr>
  </w:style>
  <w:style w:type="character" w:customStyle="1" w:styleId="100">
    <w:name w:val="WW8Num20z0"/>
    <w:qFormat/>
    <w:uiPriority w:val="0"/>
    <w:rPr>
      <w:rFonts w:ascii="Courier New" w:hAnsi="Courier New" w:cs="Times New Roman"/>
    </w:rPr>
  </w:style>
  <w:style w:type="character" w:customStyle="1" w:styleId="101">
    <w:name w:val="WW8Num21z0"/>
    <w:qFormat/>
    <w:uiPriority w:val="0"/>
    <w:rPr>
      <w:rFonts w:ascii="Symbol" w:hAnsi="Symbol"/>
    </w:rPr>
  </w:style>
  <w:style w:type="character" w:customStyle="1" w:styleId="102">
    <w:name w:val="WW8Num21z1"/>
    <w:qFormat/>
    <w:uiPriority w:val="0"/>
    <w:rPr>
      <w:rFonts w:ascii="Courier New" w:hAnsi="Courier New" w:cs="Courier New"/>
    </w:rPr>
  </w:style>
  <w:style w:type="character" w:customStyle="1" w:styleId="103">
    <w:name w:val="WW8Num21z2"/>
    <w:qFormat/>
    <w:uiPriority w:val="0"/>
    <w:rPr>
      <w:rFonts w:ascii="Wingdings" w:hAnsi="Wingdings"/>
    </w:rPr>
  </w:style>
  <w:style w:type="character" w:customStyle="1" w:styleId="104">
    <w:name w:val="WW8Num22z0"/>
    <w:qFormat/>
    <w:uiPriority w:val="0"/>
    <w:rPr>
      <w:rFonts w:ascii="Symbol" w:hAnsi="Symbol"/>
    </w:rPr>
  </w:style>
  <w:style w:type="character" w:customStyle="1" w:styleId="105">
    <w:name w:val="WW8Num22z1"/>
    <w:qFormat/>
    <w:uiPriority w:val="0"/>
    <w:rPr>
      <w:rFonts w:ascii="Courier New" w:hAnsi="Courier New" w:cs="Courier New"/>
    </w:rPr>
  </w:style>
  <w:style w:type="character" w:customStyle="1" w:styleId="106">
    <w:name w:val="WW8Num22z2"/>
    <w:qFormat/>
    <w:uiPriority w:val="0"/>
    <w:rPr>
      <w:rFonts w:ascii="Wingdings" w:hAnsi="Wingdings"/>
    </w:rPr>
  </w:style>
  <w:style w:type="character" w:customStyle="1" w:styleId="107">
    <w:name w:val="WW8Num23z0"/>
    <w:uiPriority w:val="0"/>
    <w:rPr>
      <w:rFonts w:ascii="Courier New" w:hAnsi="Courier New" w:cs="Times New Roman"/>
    </w:rPr>
  </w:style>
  <w:style w:type="character" w:customStyle="1" w:styleId="108">
    <w:name w:val="WW8Num24z0"/>
    <w:uiPriority w:val="0"/>
    <w:rPr>
      <w:rFonts w:ascii="Symbol" w:hAnsi="Symbol"/>
      <w:color w:val="auto"/>
      <w:sz w:val="16"/>
      <w:szCs w:val="16"/>
    </w:rPr>
  </w:style>
  <w:style w:type="character" w:customStyle="1" w:styleId="109">
    <w:name w:val="WW8Num24z1"/>
    <w:uiPriority w:val="0"/>
    <w:rPr>
      <w:rFonts w:ascii="Courier New" w:hAnsi="Courier New" w:cs="Courier New"/>
    </w:rPr>
  </w:style>
  <w:style w:type="character" w:customStyle="1" w:styleId="110">
    <w:name w:val="WW8Num24z2"/>
    <w:uiPriority w:val="0"/>
    <w:rPr>
      <w:rFonts w:ascii="Wingdings" w:hAnsi="Wingdings"/>
    </w:rPr>
  </w:style>
  <w:style w:type="character" w:customStyle="1" w:styleId="111">
    <w:name w:val="WW8Num24z3"/>
    <w:uiPriority w:val="0"/>
    <w:rPr>
      <w:rFonts w:ascii="Symbol" w:hAnsi="Symbol"/>
    </w:rPr>
  </w:style>
  <w:style w:type="character" w:customStyle="1" w:styleId="112">
    <w:name w:val="WW8Num25z0"/>
    <w:uiPriority w:val="0"/>
    <w:rPr>
      <w:rFonts w:ascii="Courier New" w:hAnsi="Courier New" w:cs="Times New Roman"/>
    </w:rPr>
  </w:style>
  <w:style w:type="character" w:customStyle="1" w:styleId="113">
    <w:name w:val="WW8Num26z0"/>
    <w:qFormat/>
    <w:uiPriority w:val="0"/>
    <w:rPr>
      <w:rFonts w:ascii="Courier New" w:hAnsi="Courier New" w:cs="Times New Roman"/>
    </w:rPr>
  </w:style>
  <w:style w:type="character" w:customStyle="1" w:styleId="114">
    <w:name w:val="WW8Num27z0"/>
    <w:uiPriority w:val="0"/>
    <w:rPr>
      <w:rFonts w:ascii="Courier New" w:hAnsi="Courier New" w:cs="Times New Roman"/>
    </w:rPr>
  </w:style>
  <w:style w:type="character" w:customStyle="1" w:styleId="115">
    <w:name w:val="Основной шрифт абзаца1"/>
    <w:uiPriority w:val="0"/>
  </w:style>
  <w:style w:type="character" w:customStyle="1" w:styleId="116">
    <w:name w:val="Заголовок 1 Знак"/>
    <w:qFormat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17">
    <w:name w:val="Заголовок 2 Знак"/>
    <w:qFormat/>
    <w:uiPriority w:val="0"/>
    <w:rPr>
      <w:rFonts w:ascii="Arial" w:hAnsi="Arial" w:eastAsia="Times New Roman" w:cs="Arial"/>
      <w:b/>
      <w:bCs/>
      <w:i/>
      <w:iCs/>
      <w:sz w:val="28"/>
      <w:szCs w:val="28"/>
    </w:rPr>
  </w:style>
  <w:style w:type="character" w:customStyle="1" w:styleId="118">
    <w:name w:val="Заголовок 5 Знак"/>
    <w:uiPriority w:val="9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customStyle="1" w:styleId="119">
    <w:name w:val="Название Знак"/>
    <w:uiPriority w:val="0"/>
    <w:rPr>
      <w:rFonts w:ascii="Times New Roman" w:hAnsi="Times New Roman" w:eastAsia="Times New Roman" w:cs="Times New Roman"/>
      <w:b/>
      <w:sz w:val="24"/>
      <w:szCs w:val="20"/>
    </w:rPr>
  </w:style>
  <w:style w:type="character" w:customStyle="1" w:styleId="120">
    <w:name w:val="Основной текст Знак"/>
    <w:qFormat/>
    <w:uiPriority w:val="99"/>
    <w:rPr>
      <w:rFonts w:ascii="Times New Roman" w:hAnsi="Times New Roman" w:eastAsia="Times New Roman" w:cs="Times New Roman"/>
      <w:sz w:val="24"/>
      <w:szCs w:val="20"/>
    </w:rPr>
  </w:style>
  <w:style w:type="character" w:customStyle="1" w:styleId="121">
    <w:name w:val="Стандартный HTML Знак"/>
    <w:qFormat/>
    <w:uiPriority w:val="0"/>
    <w:rPr>
      <w:rFonts w:ascii="Courier New" w:hAnsi="Courier New" w:eastAsia="Times New Roman" w:cs="Courier New"/>
    </w:rPr>
  </w:style>
  <w:style w:type="character" w:customStyle="1" w:styleId="122">
    <w:name w:val="Основной текст с отступом 2 Знак"/>
    <w:link w:val="57"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23">
    <w:name w:val="Текст сноски Знак"/>
    <w:uiPriority w:val="0"/>
    <w:rPr>
      <w:rFonts w:ascii="Arial" w:hAnsi="Arial" w:eastAsia="Times New Roman" w:cs="Arial"/>
    </w:rPr>
  </w:style>
  <w:style w:type="character" w:customStyle="1" w:styleId="124">
    <w:name w:val="Верхний колонтитул Знак"/>
    <w:qFormat/>
    <w:uiPriority w:val="99"/>
    <w:rPr>
      <w:rFonts w:ascii="Times New Roman" w:hAnsi="Times New Roman" w:eastAsia="Times New Roman"/>
      <w:sz w:val="24"/>
      <w:szCs w:val="24"/>
    </w:rPr>
  </w:style>
  <w:style w:type="character" w:customStyle="1" w:styleId="125">
    <w:name w:val="Нижний колонтитул Знак"/>
    <w:qFormat/>
    <w:uiPriority w:val="99"/>
    <w:rPr>
      <w:rFonts w:ascii="Times New Roman" w:hAnsi="Times New Roman" w:eastAsia="Times New Roman"/>
      <w:sz w:val="24"/>
      <w:szCs w:val="24"/>
    </w:rPr>
  </w:style>
  <w:style w:type="character" w:customStyle="1" w:styleId="126">
    <w:name w:val="Основной текст Знак2"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27">
    <w:name w:val="Заголовок №1_"/>
    <w:uiPriority w:val="0"/>
    <w:rPr>
      <w:b/>
      <w:bCs/>
      <w:sz w:val="21"/>
      <w:szCs w:val="21"/>
      <w:shd w:val="clear" w:color="auto" w:fill="FFFFFF"/>
    </w:rPr>
  </w:style>
  <w:style w:type="character" w:customStyle="1" w:styleId="128">
    <w:name w:val="Оглавление (2)_"/>
    <w:qFormat/>
    <w:uiPriority w:val="0"/>
    <w:rPr>
      <w:b/>
      <w:bCs/>
      <w:sz w:val="21"/>
      <w:szCs w:val="21"/>
      <w:shd w:val="clear" w:color="auto" w:fill="FFFFFF"/>
    </w:rPr>
  </w:style>
  <w:style w:type="character" w:customStyle="1" w:styleId="129">
    <w:name w:val="Заголовок №2_"/>
    <w:uiPriority w:val="0"/>
    <w:rPr>
      <w:b/>
      <w:bCs/>
      <w:sz w:val="27"/>
      <w:szCs w:val="27"/>
      <w:shd w:val="clear" w:color="auto" w:fill="FFFFFF"/>
    </w:rPr>
  </w:style>
  <w:style w:type="character" w:customStyle="1" w:styleId="130">
    <w:name w:val="Основной текст (2) + Полужирный7"/>
    <w:uiPriority w:val="0"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131">
    <w:name w:val="Заголовок №2 + Не полужирный"/>
    <w:basedOn w:val="129"/>
    <w:qFormat/>
    <w:uiPriority w:val="0"/>
    <w:rPr>
      <w:sz w:val="27"/>
      <w:szCs w:val="27"/>
      <w:shd w:val="clear" w:color="auto" w:fill="FFFFFF"/>
    </w:rPr>
  </w:style>
  <w:style w:type="character" w:customStyle="1" w:styleId="132">
    <w:name w:val="Основной текст (2) + Полужирный6"/>
    <w:uiPriority w:val="0"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133">
    <w:name w:val="Текст выноски Знак"/>
    <w:qFormat/>
    <w:uiPriority w:val="99"/>
    <w:rPr>
      <w:rFonts w:ascii="Tahoma" w:hAnsi="Tahoma" w:eastAsia="Times New Roman" w:cs="Tahoma"/>
      <w:sz w:val="16"/>
      <w:szCs w:val="16"/>
    </w:rPr>
  </w:style>
  <w:style w:type="paragraph" w:customStyle="1" w:styleId="134">
    <w:name w:val="Название1"/>
    <w:basedOn w:val="1"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135">
    <w:name w:val="Указатель1"/>
    <w:basedOn w:val="1"/>
    <w:qFormat/>
    <w:uiPriority w:val="0"/>
    <w:pPr>
      <w:suppressLineNumbers/>
    </w:pPr>
    <w:rPr>
      <w:rFonts w:cs="Tahoma"/>
    </w:rPr>
  </w:style>
  <w:style w:type="paragraph" w:customStyle="1" w:styleId="136">
    <w:name w:val="Название2"/>
    <w:basedOn w:val="1"/>
    <w:next w:val="58"/>
    <w:qFormat/>
    <w:uiPriority w:val="0"/>
    <w:pPr>
      <w:jc w:val="center"/>
    </w:pPr>
    <w:rPr>
      <w:b/>
      <w:szCs w:val="20"/>
      <w:lang w:val="zh-CN"/>
    </w:rPr>
  </w:style>
  <w:style w:type="paragraph" w:styleId="137">
    <w:name w:val="List Paragraph"/>
    <w:basedOn w:val="1"/>
    <w:link w:val="236"/>
    <w:qFormat/>
    <w:uiPriority w:val="34"/>
    <w:pPr>
      <w:ind w:left="720"/>
    </w:pPr>
  </w:style>
  <w:style w:type="paragraph" w:customStyle="1" w:styleId="138">
    <w:name w:val="ConsPlusNormal"/>
    <w:qFormat/>
    <w:uiPriority w:val="0"/>
    <w:pPr>
      <w:widowControl w:val="0"/>
      <w:suppressAutoHyphens/>
      <w:autoSpaceDE w:val="0"/>
      <w:ind w:firstLine="720"/>
    </w:pPr>
    <w:rPr>
      <w:rFonts w:ascii="Arial" w:hAnsi="Arial" w:eastAsia="Times New Roman" w:cs="Arial"/>
      <w:lang w:val="ru-RU" w:eastAsia="ar-SA" w:bidi="ar-SA"/>
    </w:rPr>
  </w:style>
  <w:style w:type="paragraph" w:customStyle="1" w:styleId="139">
    <w:name w:val="Основной текст 31"/>
    <w:basedOn w:val="1"/>
    <w:link w:val="366"/>
    <w:qFormat/>
    <w:uiPriority w:val="0"/>
    <w:pPr>
      <w:overflowPunct w:val="0"/>
      <w:autoSpaceDE w:val="0"/>
      <w:spacing w:line="360" w:lineRule="atLeast"/>
      <w:jc w:val="both"/>
      <w:textAlignment w:val="baseline"/>
    </w:pPr>
    <w:rPr>
      <w:sz w:val="28"/>
      <w:szCs w:val="20"/>
    </w:rPr>
  </w:style>
  <w:style w:type="paragraph" w:customStyle="1" w:styleId="140">
    <w:name w:val="Основной текст с отступом 21"/>
    <w:basedOn w:val="1"/>
    <w:qFormat/>
    <w:uiPriority w:val="0"/>
    <w:pPr>
      <w:spacing w:after="120" w:line="480" w:lineRule="auto"/>
      <w:ind w:left="283"/>
    </w:pPr>
    <w:rPr>
      <w:lang w:val="zh-CN"/>
    </w:rPr>
  </w:style>
  <w:style w:type="paragraph" w:styleId="141">
    <w:name w:val="No Spacing"/>
    <w:basedOn w:val="1"/>
    <w:qFormat/>
    <w:uiPriority w:val="1"/>
  </w:style>
  <w:style w:type="paragraph" w:customStyle="1" w:styleId="142">
    <w:name w:val="ConsPlusCell"/>
    <w:qFormat/>
    <w:uiPriority w:val="99"/>
    <w:pPr>
      <w:widowControl w:val="0"/>
      <w:suppressAutoHyphens/>
      <w:autoSpaceDE w:val="0"/>
    </w:pPr>
    <w:rPr>
      <w:rFonts w:ascii="Arial" w:hAnsi="Arial" w:eastAsia="Times New Roman" w:cs="Arial"/>
      <w:lang w:val="ru-RU" w:eastAsia="ar-SA" w:bidi="ar-SA"/>
    </w:rPr>
  </w:style>
  <w:style w:type="paragraph" w:customStyle="1" w:styleId="143">
    <w:name w:val="Заголовок №1"/>
    <w:basedOn w:val="1"/>
    <w:qFormat/>
    <w:uiPriority w:val="0"/>
    <w:pPr>
      <w:shd w:val="clear" w:color="auto" w:fill="FFFFFF"/>
      <w:spacing w:after="360" w:line="240" w:lineRule="atLeast"/>
    </w:pPr>
    <w:rPr>
      <w:rFonts w:ascii="Calibri" w:hAnsi="Calibri" w:eastAsia="Calibri"/>
      <w:b/>
      <w:bCs/>
      <w:sz w:val="21"/>
      <w:szCs w:val="21"/>
      <w:lang w:val="zh-CN"/>
    </w:rPr>
  </w:style>
  <w:style w:type="paragraph" w:customStyle="1" w:styleId="144">
    <w:name w:val="Оглавление (2)"/>
    <w:basedOn w:val="1"/>
    <w:qFormat/>
    <w:uiPriority w:val="0"/>
    <w:pPr>
      <w:shd w:val="clear" w:color="auto" w:fill="FFFFFF"/>
      <w:spacing w:before="360" w:line="255" w:lineRule="exact"/>
      <w:jc w:val="both"/>
    </w:pPr>
    <w:rPr>
      <w:rFonts w:ascii="Calibri" w:hAnsi="Calibri" w:eastAsia="Calibri"/>
      <w:b/>
      <w:bCs/>
      <w:sz w:val="21"/>
      <w:szCs w:val="21"/>
      <w:lang w:val="zh-CN"/>
    </w:rPr>
  </w:style>
  <w:style w:type="paragraph" w:customStyle="1" w:styleId="145">
    <w:name w:val="Основной текст (2)1"/>
    <w:basedOn w:val="1"/>
    <w:qFormat/>
    <w:uiPriority w:val="0"/>
    <w:pPr>
      <w:shd w:val="clear" w:color="auto" w:fill="FFFFFF"/>
      <w:spacing w:after="420" w:line="240" w:lineRule="atLeast"/>
    </w:pPr>
    <w:rPr>
      <w:rFonts w:eastAsia="Arial Unicode MS"/>
      <w:sz w:val="27"/>
      <w:szCs w:val="27"/>
    </w:rPr>
  </w:style>
  <w:style w:type="paragraph" w:customStyle="1" w:styleId="146">
    <w:name w:val="Заголовок №2"/>
    <w:basedOn w:val="1"/>
    <w:qFormat/>
    <w:uiPriority w:val="0"/>
    <w:pPr>
      <w:shd w:val="clear" w:color="auto" w:fill="FFFFFF"/>
      <w:spacing w:line="317" w:lineRule="exact"/>
    </w:pPr>
    <w:rPr>
      <w:rFonts w:ascii="Calibri" w:hAnsi="Calibri" w:eastAsia="Calibri"/>
      <w:b/>
      <w:bCs/>
      <w:sz w:val="27"/>
      <w:szCs w:val="27"/>
      <w:lang w:val="zh-CN"/>
    </w:rPr>
  </w:style>
  <w:style w:type="paragraph" w:customStyle="1" w:styleId="147">
    <w:name w:val="Список 21"/>
    <w:basedOn w:val="1"/>
    <w:qFormat/>
    <w:uiPriority w:val="0"/>
    <w:pPr>
      <w:ind w:left="566" w:hanging="283"/>
    </w:pPr>
    <w:rPr>
      <w:rFonts w:ascii="Arial" w:hAnsi="Arial" w:cs="Arial"/>
      <w:szCs w:val="28"/>
    </w:rPr>
  </w:style>
  <w:style w:type="paragraph" w:customStyle="1" w:styleId="148">
    <w:name w:val="Знак2 Знак Знак Знак1"/>
    <w:basedOn w:val="1"/>
    <w:qFormat/>
    <w:uiPriority w:val="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49">
    <w:name w:val="Содержимое врезки"/>
    <w:basedOn w:val="43"/>
    <w:qFormat/>
    <w:uiPriority w:val="0"/>
  </w:style>
  <w:style w:type="paragraph" w:customStyle="1" w:styleId="150">
    <w:name w:val="Содержимое таблицы"/>
    <w:basedOn w:val="1"/>
    <w:qFormat/>
    <w:uiPriority w:val="0"/>
    <w:pPr>
      <w:suppressLineNumbers/>
    </w:pPr>
  </w:style>
  <w:style w:type="paragraph" w:customStyle="1" w:styleId="151">
    <w:name w:val="Заголовок таблицы"/>
    <w:basedOn w:val="150"/>
    <w:qFormat/>
    <w:uiPriority w:val="0"/>
    <w:pPr>
      <w:jc w:val="center"/>
    </w:pPr>
    <w:rPr>
      <w:b/>
      <w:bCs/>
    </w:rPr>
  </w:style>
  <w:style w:type="paragraph" w:customStyle="1" w:styleId="152">
    <w:name w:val="Style3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398" w:lineRule="exact"/>
      <w:ind w:firstLine="686"/>
      <w:jc w:val="both"/>
    </w:pPr>
    <w:rPr>
      <w:rFonts w:cs="Times New Roman"/>
      <w:lang w:eastAsia="ru-RU"/>
    </w:rPr>
  </w:style>
  <w:style w:type="character" w:customStyle="1" w:styleId="153">
    <w:name w:val="Font Style11"/>
    <w:qFormat/>
    <w:uiPriority w:val="99"/>
    <w:rPr>
      <w:rFonts w:ascii="Times New Roman" w:hAnsi="Times New Roman" w:cs="Times New Roman"/>
      <w:sz w:val="22"/>
      <w:szCs w:val="22"/>
    </w:rPr>
  </w:style>
  <w:style w:type="paragraph" w:customStyle="1" w:styleId="154">
    <w:name w:val="Style2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403" w:lineRule="exact"/>
      <w:ind w:firstLine="566"/>
      <w:jc w:val="both"/>
    </w:pPr>
    <w:rPr>
      <w:rFonts w:cs="Times New Roman"/>
      <w:lang w:eastAsia="ru-RU"/>
    </w:rPr>
  </w:style>
  <w:style w:type="paragraph" w:customStyle="1" w:styleId="155">
    <w:name w:val="Style4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403" w:lineRule="exact"/>
      <w:ind w:firstLine="547"/>
      <w:jc w:val="both"/>
    </w:pPr>
    <w:rPr>
      <w:rFonts w:cs="Times New Roman"/>
      <w:lang w:eastAsia="ru-RU"/>
    </w:rPr>
  </w:style>
  <w:style w:type="paragraph" w:customStyle="1" w:styleId="156">
    <w:name w:val="Standard"/>
    <w:qFormat/>
    <w:uiPriority w:val="0"/>
    <w:pPr>
      <w:suppressAutoHyphens/>
      <w:autoSpaceDN w:val="0"/>
      <w:spacing w:before="120" w:after="120"/>
      <w:textAlignment w:val="baseline"/>
    </w:pPr>
    <w:rPr>
      <w:rFonts w:ascii="Times New Roman" w:hAnsi="Times New Roman" w:eastAsia="Times New Roman" w:cs="Times New Roman"/>
      <w:kern w:val="3"/>
      <w:sz w:val="24"/>
      <w:szCs w:val="24"/>
      <w:lang w:val="ru-RU" w:eastAsia="ru-RU" w:bidi="ar-SA"/>
    </w:rPr>
  </w:style>
  <w:style w:type="character" w:customStyle="1" w:styleId="157">
    <w:name w:val="Заголовок 3 Знак"/>
    <w:basedOn w:val="10"/>
    <w:link w:val="4"/>
    <w:qFormat/>
    <w:uiPriority w:val="9"/>
    <w:rPr>
      <w:rFonts w:ascii="Arial" w:hAnsi="Arial"/>
      <w:b/>
      <w:bCs/>
      <w:sz w:val="26"/>
      <w:szCs w:val="26"/>
      <w:lang w:val="zh-CN" w:eastAsia="zh-CN"/>
    </w:rPr>
  </w:style>
  <w:style w:type="character" w:customStyle="1" w:styleId="158">
    <w:name w:val="Заголовок 4 Знак"/>
    <w:basedOn w:val="10"/>
    <w:link w:val="5"/>
    <w:qFormat/>
    <w:uiPriority w:val="9"/>
    <w:rPr>
      <w:b/>
      <w:bCs/>
      <w:sz w:val="24"/>
      <w:szCs w:val="24"/>
      <w:lang w:val="zh-CN" w:eastAsia="zh-CN"/>
    </w:rPr>
  </w:style>
  <w:style w:type="character" w:customStyle="1" w:styleId="159">
    <w:name w:val="Основной текст 2 Знак"/>
    <w:basedOn w:val="10"/>
    <w:link w:val="30"/>
    <w:qFormat/>
    <w:uiPriority w:val="0"/>
    <w:rPr>
      <w:sz w:val="24"/>
      <w:szCs w:val="24"/>
      <w:lang w:val="zh-CN" w:eastAsia="zh-CN"/>
    </w:rPr>
  </w:style>
  <w:style w:type="character" w:customStyle="1" w:styleId="160">
    <w:name w:val="blk"/>
    <w:qFormat/>
    <w:uiPriority w:val="0"/>
  </w:style>
  <w:style w:type="character" w:customStyle="1" w:styleId="161">
    <w:name w:val="Footnote Text Char"/>
    <w:qFormat/>
    <w:locked/>
    <w:uiPriority w:val="0"/>
    <w:rPr>
      <w:rFonts w:ascii="Times New Roman" w:hAnsi="Times New Roman"/>
      <w:sz w:val="20"/>
      <w:lang w:val="zh-CN" w:eastAsia="ru-RU"/>
    </w:rPr>
  </w:style>
  <w:style w:type="character" w:customStyle="1" w:styleId="162">
    <w:name w:val="Текст примечания Знак11"/>
    <w:qFormat/>
    <w:uiPriority w:val="99"/>
    <w:rPr>
      <w:rFonts w:cs="Times New Roman"/>
      <w:sz w:val="20"/>
      <w:szCs w:val="20"/>
    </w:rPr>
  </w:style>
  <w:style w:type="character" w:customStyle="1" w:styleId="163">
    <w:name w:val="Текст примечания Знак"/>
    <w:basedOn w:val="10"/>
    <w:link w:val="35"/>
    <w:qFormat/>
    <w:uiPriority w:val="99"/>
    <w:rPr>
      <w:rFonts w:ascii="Calibri" w:hAnsi="Calibri"/>
      <w:lang w:val="zh-CN" w:eastAsia="zh-CN"/>
    </w:rPr>
  </w:style>
  <w:style w:type="character" w:customStyle="1" w:styleId="164">
    <w:name w:val="Текст примечания Знак1"/>
    <w:qFormat/>
    <w:uiPriority w:val="99"/>
    <w:rPr>
      <w:rFonts w:cs="Times New Roman"/>
      <w:sz w:val="20"/>
      <w:szCs w:val="20"/>
    </w:rPr>
  </w:style>
  <w:style w:type="character" w:customStyle="1" w:styleId="165">
    <w:name w:val="Тема примечания Знак11"/>
    <w:qFormat/>
    <w:uiPriority w:val="99"/>
    <w:rPr>
      <w:rFonts w:cs="Times New Roman"/>
      <w:b/>
      <w:bCs/>
      <w:sz w:val="20"/>
      <w:szCs w:val="20"/>
    </w:rPr>
  </w:style>
  <w:style w:type="character" w:customStyle="1" w:styleId="166">
    <w:name w:val="Тема примечания Знак"/>
    <w:basedOn w:val="163"/>
    <w:link w:val="36"/>
    <w:qFormat/>
    <w:uiPriority w:val="99"/>
    <w:rPr>
      <w:rFonts w:ascii="Calibri" w:hAnsi="Calibri"/>
      <w:b/>
      <w:bCs/>
      <w:lang w:val="zh-CN" w:eastAsia="zh-CN"/>
    </w:rPr>
  </w:style>
  <w:style w:type="character" w:customStyle="1" w:styleId="167">
    <w:name w:val="Тема примечания Знак1"/>
    <w:qFormat/>
    <w:uiPriority w:val="99"/>
    <w:rPr>
      <w:rFonts w:cs="Times New Roman"/>
      <w:b/>
      <w:bCs/>
      <w:sz w:val="20"/>
      <w:szCs w:val="20"/>
    </w:rPr>
  </w:style>
  <w:style w:type="character" w:customStyle="1" w:styleId="168">
    <w:name w:val="Основной текст с отступом 2 Знак1"/>
    <w:basedOn w:val="10"/>
    <w:semiHidden/>
    <w:qFormat/>
    <w:uiPriority w:val="99"/>
    <w:rPr>
      <w:rFonts w:cs="Calibri"/>
      <w:sz w:val="24"/>
      <w:szCs w:val="24"/>
      <w:lang w:eastAsia="ar-SA"/>
    </w:rPr>
  </w:style>
  <w:style w:type="character" w:customStyle="1" w:styleId="169">
    <w:name w:val="apple-converted-space"/>
    <w:qFormat/>
    <w:uiPriority w:val="99"/>
  </w:style>
  <w:style w:type="character" w:customStyle="1" w:styleId="170">
    <w:name w:val="Цветовое выделение"/>
    <w:qFormat/>
    <w:uiPriority w:val="99"/>
    <w:rPr>
      <w:b/>
      <w:color w:val="26282F"/>
    </w:rPr>
  </w:style>
  <w:style w:type="character" w:customStyle="1" w:styleId="171">
    <w:name w:val="Гипертекстовая ссылка"/>
    <w:qFormat/>
    <w:uiPriority w:val="99"/>
    <w:rPr>
      <w:b/>
      <w:color w:val="106BBE"/>
    </w:rPr>
  </w:style>
  <w:style w:type="character" w:customStyle="1" w:styleId="172">
    <w:name w:val="Активная гипертекстовая ссылка"/>
    <w:qFormat/>
    <w:uiPriority w:val="99"/>
    <w:rPr>
      <w:b/>
      <w:color w:val="106BBE"/>
      <w:u w:val="single"/>
    </w:rPr>
  </w:style>
  <w:style w:type="paragraph" w:customStyle="1" w:styleId="173">
    <w:name w:val="Внимание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174">
    <w:name w:val="Внимание: криминал!!"/>
    <w:basedOn w:val="173"/>
    <w:next w:val="1"/>
    <w:qFormat/>
    <w:uiPriority w:val="99"/>
  </w:style>
  <w:style w:type="paragraph" w:customStyle="1" w:styleId="175">
    <w:name w:val="Внимание: недобросовестность!"/>
    <w:basedOn w:val="173"/>
    <w:next w:val="1"/>
    <w:qFormat/>
    <w:uiPriority w:val="99"/>
  </w:style>
  <w:style w:type="character" w:customStyle="1" w:styleId="176">
    <w:name w:val="Выделение для Базового Поиска"/>
    <w:qFormat/>
    <w:uiPriority w:val="99"/>
    <w:rPr>
      <w:b/>
      <w:color w:val="0058A9"/>
    </w:rPr>
  </w:style>
  <w:style w:type="character" w:customStyle="1" w:styleId="177">
    <w:name w:val="Выделение для Базового Поиска (курсив)"/>
    <w:qFormat/>
    <w:uiPriority w:val="99"/>
    <w:rPr>
      <w:b/>
      <w:i/>
      <w:color w:val="0058A9"/>
    </w:rPr>
  </w:style>
  <w:style w:type="paragraph" w:customStyle="1" w:styleId="178">
    <w:name w:val="Дочерний элемент списка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  <w:lang w:eastAsia="ru-RU"/>
    </w:rPr>
  </w:style>
  <w:style w:type="paragraph" w:customStyle="1" w:styleId="179">
    <w:name w:val="Основное меню (преемственное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ru-RU"/>
    </w:rPr>
  </w:style>
  <w:style w:type="paragraph" w:customStyle="1" w:styleId="180">
    <w:name w:val="Заголовок1"/>
    <w:basedOn w:val="179"/>
    <w:next w:val="1"/>
    <w:qFormat/>
    <w:uiPriority w:val="99"/>
    <w:rPr>
      <w:b/>
      <w:bCs/>
      <w:color w:val="0058A9"/>
      <w:shd w:val="clear" w:color="auto" w:fill="ECE9D8"/>
    </w:rPr>
  </w:style>
  <w:style w:type="paragraph" w:customStyle="1" w:styleId="181">
    <w:name w:val="Заголовок группы контролов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lang w:eastAsia="ru-RU"/>
    </w:rPr>
  </w:style>
  <w:style w:type="paragraph" w:customStyle="1" w:styleId="182">
    <w:name w:val="Заголовок для информации об изменениях"/>
    <w:basedOn w:val="2"/>
    <w:next w:val="1"/>
    <w:qFormat/>
    <w:uiPriority w:val="99"/>
    <w:pPr>
      <w:keepLines/>
      <w:numPr>
        <w:numId w:val="0"/>
      </w:numPr>
      <w:suppressAutoHyphens w:val="0"/>
      <w:autoSpaceDN w:val="0"/>
      <w:adjustRightInd w:val="0"/>
      <w:spacing w:after="240" w:line="360" w:lineRule="auto"/>
      <w:jc w:val="center"/>
      <w:outlineLvl w:val="9"/>
    </w:pPr>
    <w:rPr>
      <w:rFonts w:cs="Times New Roman"/>
      <w:sz w:val="18"/>
      <w:szCs w:val="18"/>
      <w:shd w:val="clear" w:color="auto" w:fill="FFFFFF"/>
      <w:lang w:eastAsia="zh-CN"/>
    </w:rPr>
  </w:style>
  <w:style w:type="paragraph" w:customStyle="1" w:styleId="183">
    <w:name w:val="Заголовок распахивающейся части диалога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  <w:lang w:eastAsia="ru-RU"/>
    </w:rPr>
  </w:style>
  <w:style w:type="character" w:customStyle="1" w:styleId="184">
    <w:name w:val="Заголовок своего сообщения"/>
    <w:qFormat/>
    <w:uiPriority w:val="99"/>
    <w:rPr>
      <w:b/>
      <w:color w:val="26282F"/>
    </w:rPr>
  </w:style>
  <w:style w:type="paragraph" w:customStyle="1" w:styleId="185">
    <w:name w:val="Заголовок статьи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lang w:eastAsia="ru-RU"/>
    </w:rPr>
  </w:style>
  <w:style w:type="character" w:customStyle="1" w:styleId="186">
    <w:name w:val="Заголовок чужого сообщения"/>
    <w:qFormat/>
    <w:uiPriority w:val="99"/>
    <w:rPr>
      <w:b/>
      <w:color w:val="FF0000"/>
    </w:rPr>
  </w:style>
  <w:style w:type="paragraph" w:customStyle="1" w:styleId="187">
    <w:name w:val="Заголовок ЭР (левое окно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  <w:lang w:eastAsia="ru-RU"/>
    </w:rPr>
  </w:style>
  <w:style w:type="paragraph" w:customStyle="1" w:styleId="188">
    <w:name w:val="Заголовок ЭР (правое окно)"/>
    <w:basedOn w:val="187"/>
    <w:next w:val="1"/>
    <w:qFormat/>
    <w:uiPriority w:val="99"/>
    <w:pPr>
      <w:spacing w:after="0"/>
      <w:jc w:val="left"/>
    </w:pPr>
  </w:style>
  <w:style w:type="paragraph" w:customStyle="1" w:styleId="189">
    <w:name w:val="Интерактивный заголовок"/>
    <w:basedOn w:val="180"/>
    <w:next w:val="1"/>
    <w:qFormat/>
    <w:uiPriority w:val="99"/>
    <w:rPr>
      <w:u w:val="single"/>
    </w:rPr>
  </w:style>
  <w:style w:type="paragraph" w:customStyle="1" w:styleId="190">
    <w:name w:val="Текст информации об изменениях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  <w:lang w:eastAsia="ru-RU"/>
    </w:rPr>
  </w:style>
  <w:style w:type="paragraph" w:customStyle="1" w:styleId="191">
    <w:name w:val="Информация об изменениях"/>
    <w:basedOn w:val="190"/>
    <w:next w:val="1"/>
    <w:qFormat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192">
    <w:name w:val="Текст (справка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lang w:eastAsia="ru-RU"/>
    </w:rPr>
  </w:style>
  <w:style w:type="paragraph" w:customStyle="1" w:styleId="193">
    <w:name w:val="Комментарий"/>
    <w:basedOn w:val="192"/>
    <w:next w:val="1"/>
    <w:qFormat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194">
    <w:name w:val="Информация об изменениях документа"/>
    <w:basedOn w:val="193"/>
    <w:next w:val="1"/>
    <w:qFormat/>
    <w:uiPriority w:val="99"/>
    <w:rPr>
      <w:i/>
      <w:iCs/>
    </w:rPr>
  </w:style>
  <w:style w:type="paragraph" w:customStyle="1" w:styleId="195">
    <w:name w:val="Текст (лев. подпись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196">
    <w:name w:val="Колонтитул (левый)"/>
    <w:basedOn w:val="195"/>
    <w:next w:val="1"/>
    <w:qFormat/>
    <w:uiPriority w:val="99"/>
    <w:rPr>
      <w:sz w:val="14"/>
      <w:szCs w:val="14"/>
    </w:rPr>
  </w:style>
  <w:style w:type="paragraph" w:customStyle="1" w:styleId="197">
    <w:name w:val="Текст (прав. подпись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jc w:val="right"/>
    </w:pPr>
    <w:rPr>
      <w:rFonts w:cs="Times New Roman"/>
      <w:lang w:eastAsia="ru-RU"/>
    </w:rPr>
  </w:style>
  <w:style w:type="paragraph" w:customStyle="1" w:styleId="198">
    <w:name w:val="Колонтитул (правый)"/>
    <w:basedOn w:val="197"/>
    <w:next w:val="1"/>
    <w:qFormat/>
    <w:uiPriority w:val="99"/>
    <w:rPr>
      <w:sz w:val="14"/>
      <w:szCs w:val="14"/>
    </w:rPr>
  </w:style>
  <w:style w:type="paragraph" w:customStyle="1" w:styleId="199">
    <w:name w:val="Комментарий пользователя"/>
    <w:basedOn w:val="193"/>
    <w:next w:val="1"/>
    <w:qFormat/>
    <w:uiPriority w:val="99"/>
    <w:pPr>
      <w:jc w:val="left"/>
    </w:pPr>
    <w:rPr>
      <w:shd w:val="clear" w:color="auto" w:fill="FFDFE0"/>
    </w:rPr>
  </w:style>
  <w:style w:type="paragraph" w:customStyle="1" w:styleId="200">
    <w:name w:val="Куда обратиться?"/>
    <w:basedOn w:val="173"/>
    <w:next w:val="1"/>
    <w:qFormat/>
    <w:uiPriority w:val="99"/>
  </w:style>
  <w:style w:type="paragraph" w:customStyle="1" w:styleId="201">
    <w:name w:val="Моноширинный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character" w:customStyle="1" w:styleId="202">
    <w:name w:val="Найденные слова"/>
    <w:qFormat/>
    <w:uiPriority w:val="99"/>
    <w:rPr>
      <w:b/>
      <w:color w:val="26282F"/>
      <w:shd w:val="clear" w:color="auto" w:fill="FFF580"/>
    </w:rPr>
  </w:style>
  <w:style w:type="paragraph" w:customStyle="1" w:styleId="203">
    <w:name w:val="Напишите нам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  <w:lang w:eastAsia="ru-RU"/>
    </w:rPr>
  </w:style>
  <w:style w:type="character" w:customStyle="1" w:styleId="204">
    <w:name w:val="Не вступил в силу"/>
    <w:qFormat/>
    <w:uiPriority w:val="99"/>
    <w:rPr>
      <w:b/>
      <w:color w:val="000000"/>
      <w:shd w:val="clear" w:color="auto" w:fill="D8EDE8"/>
    </w:rPr>
  </w:style>
  <w:style w:type="paragraph" w:customStyle="1" w:styleId="205">
    <w:name w:val="Необходимые документы"/>
    <w:basedOn w:val="173"/>
    <w:next w:val="1"/>
    <w:qFormat/>
    <w:uiPriority w:val="99"/>
    <w:pPr>
      <w:ind w:firstLine="118"/>
    </w:pPr>
  </w:style>
  <w:style w:type="paragraph" w:customStyle="1" w:styleId="206">
    <w:name w:val="Нормальный (таблица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lang w:eastAsia="ru-RU"/>
    </w:rPr>
  </w:style>
  <w:style w:type="paragraph" w:customStyle="1" w:styleId="207">
    <w:name w:val="Таблицы (моноширинный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paragraph" w:customStyle="1" w:styleId="208">
    <w:name w:val="Оглавление"/>
    <w:basedOn w:val="207"/>
    <w:next w:val="1"/>
    <w:qFormat/>
    <w:uiPriority w:val="99"/>
    <w:pPr>
      <w:ind w:left="140"/>
    </w:pPr>
  </w:style>
  <w:style w:type="character" w:customStyle="1" w:styleId="209">
    <w:name w:val="Опечатки"/>
    <w:qFormat/>
    <w:uiPriority w:val="99"/>
    <w:rPr>
      <w:color w:val="FF0000"/>
    </w:rPr>
  </w:style>
  <w:style w:type="paragraph" w:customStyle="1" w:styleId="210">
    <w:name w:val="Переменная часть"/>
    <w:basedOn w:val="179"/>
    <w:next w:val="1"/>
    <w:qFormat/>
    <w:uiPriority w:val="99"/>
    <w:rPr>
      <w:sz w:val="18"/>
      <w:szCs w:val="18"/>
    </w:rPr>
  </w:style>
  <w:style w:type="paragraph" w:customStyle="1" w:styleId="211">
    <w:name w:val="Подвал для информации об изменениях"/>
    <w:basedOn w:val="2"/>
    <w:next w:val="1"/>
    <w:qFormat/>
    <w:uiPriority w:val="99"/>
    <w:pPr>
      <w:keepLines/>
      <w:numPr>
        <w:numId w:val="0"/>
      </w:numPr>
      <w:suppressAutoHyphens w:val="0"/>
      <w:autoSpaceDN w:val="0"/>
      <w:adjustRightInd w:val="0"/>
      <w:spacing w:before="480" w:after="240" w:line="360" w:lineRule="auto"/>
      <w:jc w:val="center"/>
      <w:outlineLvl w:val="9"/>
    </w:pPr>
    <w:rPr>
      <w:rFonts w:cs="Times New Roman"/>
      <w:sz w:val="18"/>
      <w:szCs w:val="18"/>
      <w:lang w:eastAsia="zh-CN"/>
    </w:rPr>
  </w:style>
  <w:style w:type="paragraph" w:customStyle="1" w:styleId="212">
    <w:name w:val="Подзаголовок для информации об изменениях"/>
    <w:basedOn w:val="190"/>
    <w:next w:val="1"/>
    <w:qFormat/>
    <w:uiPriority w:val="99"/>
    <w:rPr>
      <w:b/>
      <w:bCs/>
    </w:rPr>
  </w:style>
  <w:style w:type="paragraph" w:customStyle="1" w:styleId="213">
    <w:name w:val="Подчёркнуный текст"/>
    <w:basedOn w:val="1"/>
    <w:next w:val="1"/>
    <w:qFormat/>
    <w:uiPriority w:val="99"/>
    <w:pPr>
      <w:widowControl w:val="0"/>
      <w:pBdr>
        <w:bottom w:val="single" w:color="auto" w:sz="4" w:space="0"/>
      </w:pBdr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paragraph" w:customStyle="1" w:styleId="214">
    <w:name w:val="Постоянная часть"/>
    <w:basedOn w:val="179"/>
    <w:next w:val="1"/>
    <w:qFormat/>
    <w:uiPriority w:val="99"/>
    <w:rPr>
      <w:sz w:val="20"/>
      <w:szCs w:val="20"/>
    </w:rPr>
  </w:style>
  <w:style w:type="paragraph" w:customStyle="1" w:styleId="215">
    <w:name w:val="Прижатый влево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216">
    <w:name w:val="Пример."/>
    <w:basedOn w:val="173"/>
    <w:next w:val="1"/>
    <w:qFormat/>
    <w:uiPriority w:val="99"/>
  </w:style>
  <w:style w:type="paragraph" w:customStyle="1" w:styleId="217">
    <w:name w:val="Примечание."/>
    <w:basedOn w:val="173"/>
    <w:next w:val="1"/>
    <w:qFormat/>
    <w:uiPriority w:val="99"/>
  </w:style>
  <w:style w:type="character" w:customStyle="1" w:styleId="218">
    <w:name w:val="Продолжение ссылки"/>
    <w:qFormat/>
    <w:uiPriority w:val="99"/>
  </w:style>
  <w:style w:type="paragraph" w:customStyle="1" w:styleId="219">
    <w:name w:val="Словарная статья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lang w:eastAsia="ru-RU"/>
    </w:rPr>
  </w:style>
  <w:style w:type="character" w:customStyle="1" w:styleId="220">
    <w:name w:val="Сравнение редакций"/>
    <w:qFormat/>
    <w:uiPriority w:val="99"/>
    <w:rPr>
      <w:b/>
      <w:color w:val="26282F"/>
    </w:rPr>
  </w:style>
  <w:style w:type="character" w:customStyle="1" w:styleId="221">
    <w:name w:val="Сравнение редакций. Добавленный фрагмент"/>
    <w:qFormat/>
    <w:uiPriority w:val="99"/>
    <w:rPr>
      <w:color w:val="000000"/>
      <w:shd w:val="clear" w:color="auto" w:fill="C1D7FF"/>
    </w:rPr>
  </w:style>
  <w:style w:type="character" w:customStyle="1" w:styleId="222">
    <w:name w:val="Сравнение редакций. Удаленный фрагмент"/>
    <w:qFormat/>
    <w:uiPriority w:val="99"/>
    <w:rPr>
      <w:color w:val="000000"/>
      <w:shd w:val="clear" w:color="auto" w:fill="C4C413"/>
    </w:rPr>
  </w:style>
  <w:style w:type="paragraph" w:customStyle="1" w:styleId="223">
    <w:name w:val="Ссылка на официальную публикацию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character" w:customStyle="1" w:styleId="224">
    <w:name w:val="Ссылка на утративший силу документ"/>
    <w:qFormat/>
    <w:uiPriority w:val="99"/>
    <w:rPr>
      <w:b/>
      <w:color w:val="749232"/>
    </w:rPr>
  </w:style>
  <w:style w:type="paragraph" w:customStyle="1" w:styleId="225">
    <w:name w:val="Текст в таблице"/>
    <w:basedOn w:val="206"/>
    <w:next w:val="1"/>
    <w:qFormat/>
    <w:uiPriority w:val="99"/>
    <w:pPr>
      <w:ind w:firstLine="500"/>
    </w:pPr>
  </w:style>
  <w:style w:type="paragraph" w:customStyle="1" w:styleId="226">
    <w:name w:val="Текст ЭР (см. также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  <w:lang w:eastAsia="ru-RU"/>
    </w:rPr>
  </w:style>
  <w:style w:type="paragraph" w:customStyle="1" w:styleId="227">
    <w:name w:val="Технический комментарий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color w:val="463F31"/>
      <w:shd w:val="clear" w:color="auto" w:fill="FFFFA6"/>
      <w:lang w:eastAsia="ru-RU"/>
    </w:rPr>
  </w:style>
  <w:style w:type="character" w:customStyle="1" w:styleId="228">
    <w:name w:val="Утратил силу"/>
    <w:qFormat/>
    <w:uiPriority w:val="99"/>
    <w:rPr>
      <w:b/>
      <w:strike/>
      <w:color w:val="666600"/>
    </w:rPr>
  </w:style>
  <w:style w:type="paragraph" w:customStyle="1" w:styleId="229">
    <w:name w:val="Формула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230">
    <w:name w:val="Центрированный (таблица)"/>
    <w:basedOn w:val="206"/>
    <w:next w:val="1"/>
    <w:qFormat/>
    <w:uiPriority w:val="99"/>
    <w:pPr>
      <w:jc w:val="center"/>
    </w:pPr>
  </w:style>
  <w:style w:type="paragraph" w:customStyle="1" w:styleId="231">
    <w:name w:val="ЭР-содержание (правое окно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300" w:line="360" w:lineRule="auto"/>
    </w:pPr>
    <w:rPr>
      <w:rFonts w:cs="Times New Roman"/>
      <w:lang w:eastAsia="ru-RU"/>
    </w:rPr>
  </w:style>
  <w:style w:type="paragraph" w:customStyle="1" w:styleId="232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ru-RU" w:eastAsia="en-US" w:bidi="ar-SA"/>
    </w:rPr>
  </w:style>
  <w:style w:type="paragraph" w:customStyle="1" w:styleId="233">
    <w:name w:val="s_1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34">
    <w:name w:val="Сетка таблицы1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5">
    <w:name w:val="Текст концевой сноски Знак"/>
    <w:basedOn w:val="10"/>
    <w:link w:val="33"/>
    <w:qFormat/>
    <w:uiPriority w:val="99"/>
    <w:rPr>
      <w:rFonts w:ascii="Calibri" w:hAnsi="Calibri"/>
      <w:lang w:val="zh-CN" w:eastAsia="zh-CN"/>
    </w:rPr>
  </w:style>
  <w:style w:type="character" w:customStyle="1" w:styleId="236">
    <w:name w:val="Абзац списка Знак"/>
    <w:link w:val="137"/>
    <w:qFormat/>
    <w:locked/>
    <w:uiPriority w:val="34"/>
    <w:rPr>
      <w:rFonts w:cs="Calibri"/>
      <w:sz w:val="24"/>
      <w:szCs w:val="24"/>
      <w:lang w:eastAsia="ar-SA"/>
    </w:rPr>
  </w:style>
  <w:style w:type="character" w:customStyle="1" w:styleId="237">
    <w:name w:val="Обычный (Интернет) Знак"/>
    <w:link w:val="55"/>
    <w:qFormat/>
    <w:locked/>
    <w:uiPriority w:val="99"/>
    <w:rPr>
      <w:rFonts w:cs="Calibri"/>
      <w:sz w:val="24"/>
      <w:szCs w:val="24"/>
      <w:lang w:eastAsia="ar-SA"/>
    </w:rPr>
  </w:style>
  <w:style w:type="table" w:customStyle="1" w:styleId="238">
    <w:name w:val="Table Normal"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9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9"/>
    </w:pPr>
    <w:rPr>
      <w:rFonts w:cs="Times New Roman"/>
      <w:sz w:val="22"/>
      <w:szCs w:val="22"/>
      <w:lang w:eastAsia="en-US"/>
    </w:rPr>
  </w:style>
  <w:style w:type="character" w:customStyle="1" w:styleId="240">
    <w:name w:val="Слабое выделение1"/>
    <w:qFormat/>
    <w:uiPriority w:val="19"/>
    <w:rPr>
      <w:i/>
      <w:iCs/>
      <w:color w:val="404040"/>
    </w:rPr>
  </w:style>
  <w:style w:type="character" w:customStyle="1" w:styleId="241">
    <w:name w:val="Подзаголовок Знак"/>
    <w:link w:val="58"/>
    <w:qFormat/>
    <w:uiPriority w:val="11"/>
    <w:rPr>
      <w:rFonts w:ascii="Arial" w:hAnsi="Arial" w:eastAsia="MS Mincho" w:cs="Tahoma"/>
      <w:i/>
      <w:iCs/>
      <w:sz w:val="28"/>
      <w:szCs w:val="28"/>
      <w:lang w:eastAsia="ar-SA"/>
    </w:rPr>
  </w:style>
  <w:style w:type="paragraph" w:customStyle="1" w:styleId="242">
    <w:name w:val="Заголовок оглавления1"/>
    <w:basedOn w:val="2"/>
    <w:next w:val="1"/>
    <w:unhideWhenUsed/>
    <w:qFormat/>
    <w:uiPriority w:val="39"/>
    <w:pPr>
      <w:keepLines/>
      <w:numPr>
        <w:numId w:val="0"/>
      </w:numPr>
      <w:suppressAutoHyphens w:val="0"/>
      <w:autoSpaceDE/>
      <w:spacing w:before="240" w:line="259" w:lineRule="auto"/>
      <w:outlineLvl w:val="9"/>
    </w:pPr>
    <w:rPr>
      <w:rFonts w:ascii="Calibri Light" w:hAnsi="Calibri Light" w:cs="Times New Roman"/>
      <w:color w:val="2F5496"/>
      <w:sz w:val="32"/>
      <w:szCs w:val="32"/>
      <w:lang w:val="ru-RU" w:eastAsia="ru-RU"/>
    </w:rPr>
  </w:style>
  <w:style w:type="table" w:customStyle="1" w:styleId="243">
    <w:name w:val="Таблица простая 31"/>
    <w:basedOn w:val="11"/>
    <w:qFormat/>
    <w:uiPriority w:val="43"/>
    <w:rPr>
      <w:rFonts w:ascii="Calibri" w:hAnsi="Calibri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244">
    <w:name w:val="Неразрешенное упоминание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45">
    <w:name w:val="таблСлева12"/>
    <w:basedOn w:val="1"/>
    <w:qFormat/>
    <w:uiPriority w:val="3"/>
    <w:pPr>
      <w:suppressAutoHyphens w:val="0"/>
      <w:snapToGrid w:val="0"/>
    </w:pPr>
    <w:rPr>
      <w:rFonts w:cs="Times New Roman"/>
      <w:iCs/>
      <w:szCs w:val="28"/>
      <w:lang w:eastAsia="ru-RU"/>
    </w:rPr>
  </w:style>
  <w:style w:type="character" w:customStyle="1" w:styleId="246">
    <w:name w:val="Footnote Characters"/>
    <w:qFormat/>
    <w:uiPriority w:val="0"/>
    <w:rPr>
      <w:rFonts w:cs="Times New Roman"/>
      <w:vertAlign w:val="superscript"/>
    </w:rPr>
  </w:style>
  <w:style w:type="character" w:customStyle="1" w:styleId="247">
    <w:name w:val="Footnote Anchor"/>
    <w:qFormat/>
    <w:uiPriority w:val="0"/>
    <w:rPr>
      <w:vertAlign w:val="superscript"/>
    </w:rPr>
  </w:style>
  <w:style w:type="paragraph" w:customStyle="1" w:styleId="248">
    <w:name w:val="Рецензия1"/>
    <w:hidden/>
    <w:semiHidden/>
    <w:qFormat/>
    <w:uiPriority w:val="99"/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customStyle="1" w:styleId="249">
    <w:name w:val="Символ сноски"/>
    <w:qFormat/>
    <w:uiPriority w:val="0"/>
  </w:style>
  <w:style w:type="table" w:customStyle="1" w:styleId="250">
    <w:name w:val="Table Normal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51">
    <w:name w:val="Обычный (веб) Знак"/>
    <w:semiHidden/>
    <w:qFormat/>
    <w:locked/>
    <w:uiPriority w:val="99"/>
    <w:rPr>
      <w:rFonts w:ascii="Times New Roman" w:hAnsi="Times New Roman"/>
      <w:sz w:val="24"/>
    </w:rPr>
  </w:style>
  <w:style w:type="character" w:customStyle="1" w:styleId="252">
    <w:name w:val="Основной текст_"/>
    <w:link w:val="253"/>
    <w:qFormat/>
    <w:locked/>
    <w:uiPriority w:val="0"/>
    <w:rPr>
      <w:sz w:val="23"/>
      <w:shd w:val="clear" w:color="auto" w:fill="FFFFFF"/>
    </w:rPr>
  </w:style>
  <w:style w:type="paragraph" w:customStyle="1" w:styleId="253">
    <w:name w:val="Основной текст3"/>
    <w:basedOn w:val="1"/>
    <w:link w:val="252"/>
    <w:qFormat/>
    <w:uiPriority w:val="0"/>
    <w:pPr>
      <w:shd w:val="clear" w:color="auto" w:fill="FFFFFF"/>
      <w:suppressAutoHyphens w:val="0"/>
      <w:spacing w:after="480" w:line="274" w:lineRule="exact"/>
      <w:jc w:val="both"/>
    </w:pPr>
    <w:rPr>
      <w:rFonts w:cs="Times New Roman"/>
      <w:sz w:val="23"/>
      <w:szCs w:val="20"/>
      <w:lang w:eastAsia="ru-RU"/>
    </w:rPr>
  </w:style>
  <w:style w:type="paragraph" w:customStyle="1" w:styleId="254">
    <w:name w:val="s_16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255">
    <w:name w:val="8f4506aa708e2a26msolistparagraph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56">
    <w:name w:val="Сетка таблицы2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le Normal2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8">
    <w:name w:val="Сетка таблицы11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le Normal1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">
    <w:name w:val="Table Normal3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1">
    <w:name w:val="Сетка таблицы3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Сетка таблицы4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3">
    <w:name w:val="Основной текст (9)_"/>
    <w:link w:val="264"/>
    <w:qFormat/>
    <w:uiPriority w:val="0"/>
    <w:rPr>
      <w:sz w:val="24"/>
      <w:szCs w:val="24"/>
      <w:shd w:val="clear" w:color="auto" w:fill="FFFFFF"/>
    </w:rPr>
  </w:style>
  <w:style w:type="paragraph" w:customStyle="1" w:styleId="264">
    <w:name w:val="Основной текст (9)1"/>
    <w:basedOn w:val="1"/>
    <w:link w:val="263"/>
    <w:qFormat/>
    <w:uiPriority w:val="0"/>
    <w:pPr>
      <w:shd w:val="clear" w:color="auto" w:fill="FFFFFF"/>
      <w:suppressAutoHyphens w:val="0"/>
      <w:spacing w:line="0" w:lineRule="atLeast"/>
    </w:pPr>
    <w:rPr>
      <w:rFonts w:cs="Times New Roman"/>
      <w:lang w:eastAsia="ru-RU"/>
    </w:rPr>
  </w:style>
  <w:style w:type="table" w:customStyle="1" w:styleId="265">
    <w:name w:val="Сетка таблицы5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Таблица простая 32"/>
    <w:basedOn w:val="11"/>
    <w:qFormat/>
    <w:uiPriority w:val="43"/>
    <w:rPr>
      <w:rFonts w:ascii="Calibri" w:hAnsi="Calibri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267">
    <w:name w:val="Заголовок 9 Знак"/>
    <w:basedOn w:val="10"/>
    <w:link w:val="9"/>
    <w:qFormat/>
    <w:uiPriority w:val="0"/>
    <w:rPr>
      <w:rFonts w:ascii="Arial" w:hAnsi="Arial" w:cs="Arial"/>
      <w:sz w:val="22"/>
      <w:szCs w:val="22"/>
    </w:rPr>
  </w:style>
  <w:style w:type="character" w:customStyle="1" w:styleId="268">
    <w:name w:val="Основной текст с отступом Знак"/>
    <w:basedOn w:val="10"/>
    <w:link w:val="50"/>
    <w:qFormat/>
    <w:uiPriority w:val="0"/>
    <w:rPr>
      <w:b/>
      <w:bCs/>
      <w:i/>
      <w:iCs/>
      <w:sz w:val="24"/>
      <w:szCs w:val="24"/>
    </w:rPr>
  </w:style>
  <w:style w:type="paragraph" w:customStyle="1" w:styleId="269">
    <w:name w:val="Лист1"/>
    <w:basedOn w:val="1"/>
    <w:autoRedefine/>
    <w:qFormat/>
    <w:uiPriority w:val="0"/>
    <w:pPr>
      <w:tabs>
        <w:tab w:val="center" w:pos="284"/>
        <w:tab w:val="right" w:pos="8306"/>
      </w:tabs>
      <w:suppressAutoHyphens w:val="0"/>
      <w:spacing w:after="240"/>
      <w:jc w:val="center"/>
    </w:pPr>
    <w:rPr>
      <w:rFonts w:cs="Times New Roman"/>
      <w:b/>
      <w:bCs/>
      <w:lang w:eastAsia="en-US"/>
    </w:rPr>
  </w:style>
  <w:style w:type="paragraph" w:customStyle="1" w:styleId="270">
    <w:name w:val="Лист2"/>
    <w:basedOn w:val="1"/>
    <w:qFormat/>
    <w:uiPriority w:val="0"/>
    <w:pPr>
      <w:tabs>
        <w:tab w:val="left" w:pos="291"/>
      </w:tabs>
      <w:suppressAutoHyphens w:val="0"/>
    </w:pPr>
    <w:rPr>
      <w:rFonts w:ascii="Arial" w:hAnsi="Arial" w:cs="Times New Roman"/>
      <w:sz w:val="20"/>
      <w:szCs w:val="20"/>
      <w:lang w:eastAsia="en-US"/>
    </w:rPr>
  </w:style>
  <w:style w:type="paragraph" w:customStyle="1" w:styleId="271">
    <w:name w:val="Лист3"/>
    <w:basedOn w:val="270"/>
    <w:autoRedefine/>
    <w:qFormat/>
    <w:uiPriority w:val="0"/>
    <w:pPr>
      <w:ind w:right="-19"/>
    </w:pPr>
    <w:rPr>
      <w:rFonts w:ascii="Times New Roman" w:hAnsi="Times New Roman"/>
      <w:sz w:val="24"/>
      <w:szCs w:val="24"/>
    </w:rPr>
  </w:style>
  <w:style w:type="paragraph" w:customStyle="1" w:styleId="272">
    <w:name w:val="Обычный1"/>
    <w:qFormat/>
    <w:uiPriority w:val="0"/>
    <w:rPr>
      <w:rFonts w:ascii="Times New Roman" w:hAnsi="Times New Roman" w:eastAsia="Times New Roman" w:cs="Times New Roman"/>
      <w:sz w:val="24"/>
      <w:lang w:val="ru-RU" w:eastAsia="ru-RU" w:bidi="ar-SA"/>
    </w:rPr>
  </w:style>
  <w:style w:type="character" w:customStyle="1" w:styleId="273">
    <w:name w:val="Заголовок 6 Знак"/>
    <w:basedOn w:val="10"/>
    <w:link w:val="7"/>
    <w:qFormat/>
    <w:uiPriority w:val="9"/>
    <w:rPr>
      <w:rFonts w:ascii="Calibri" w:hAnsi="Calibri"/>
      <w:b/>
      <w:bCs/>
      <w:lang w:eastAsia="en-US"/>
    </w:rPr>
  </w:style>
  <w:style w:type="character" w:customStyle="1" w:styleId="274">
    <w:name w:val="Заголовок 7 Знак"/>
    <w:basedOn w:val="10"/>
    <w:link w:val="8"/>
    <w:qFormat/>
    <w:uiPriority w:val="0"/>
    <w:rPr>
      <w:rFonts w:ascii="Calibri" w:hAnsi="Calibri" w:eastAsia="Calibri"/>
      <w:sz w:val="24"/>
      <w:szCs w:val="24"/>
    </w:rPr>
  </w:style>
  <w:style w:type="character" w:customStyle="1" w:styleId="275">
    <w:name w:val="Основной текст Знак1"/>
    <w:basedOn w:val="10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table" w:customStyle="1" w:styleId="276">
    <w:name w:val="Сетка таблицы6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7">
    <w:name w:val="Style5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400" w:lineRule="exact"/>
      <w:ind w:firstLine="1058"/>
      <w:jc w:val="both"/>
    </w:pPr>
    <w:rPr>
      <w:rFonts w:cs="Times New Roman"/>
      <w:lang w:eastAsia="ru-RU"/>
    </w:rPr>
  </w:style>
  <w:style w:type="character" w:customStyle="1" w:styleId="278">
    <w:name w:val="Основной текст + 11 pt"/>
    <w:qFormat/>
    <w:uiPriority w:val="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279">
    <w:name w:val="Заголовок №11"/>
    <w:basedOn w:val="1"/>
    <w:qFormat/>
    <w:uiPriority w:val="0"/>
    <w:pPr>
      <w:shd w:val="clear" w:color="auto" w:fill="FFFFFF"/>
      <w:spacing w:line="317" w:lineRule="exact"/>
    </w:pPr>
    <w:rPr>
      <w:rFonts w:cs="Times New Roman"/>
      <w:sz w:val="28"/>
      <w:szCs w:val="28"/>
      <w:lang w:val="zh-CN"/>
    </w:rPr>
  </w:style>
  <w:style w:type="paragraph" w:customStyle="1" w:styleId="280">
    <w:name w:val="ConsPlusNonformat"/>
    <w:qFormat/>
    <w:uiPriority w:val="0"/>
    <w:pPr>
      <w:widowControl w:val="0"/>
      <w:suppressAutoHyphens/>
      <w:autoSpaceDE w:val="0"/>
    </w:pPr>
    <w:rPr>
      <w:rFonts w:ascii="Courier New" w:hAnsi="Courier New" w:eastAsia="Times New Roman" w:cs="Courier New"/>
      <w:lang w:val="ru-RU" w:eastAsia="ar-SA" w:bidi="ar-SA"/>
    </w:rPr>
  </w:style>
  <w:style w:type="character" w:customStyle="1" w:styleId="281">
    <w:name w:val="Основной текст + Полужирный5"/>
    <w:qFormat/>
    <w:uiPriority w:val="99"/>
    <w:rPr>
      <w:rFonts w:ascii="Segoe UI" w:hAnsi="Segoe UI" w:cs="Segoe UI"/>
      <w:b/>
      <w:bCs/>
      <w:sz w:val="19"/>
      <w:szCs w:val="19"/>
      <w:shd w:val="clear" w:color="auto" w:fill="FFFFFF"/>
    </w:rPr>
  </w:style>
  <w:style w:type="paragraph" w:customStyle="1" w:styleId="282">
    <w:name w:val="dt-p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283">
    <w:name w:val="dt-m"/>
    <w:basedOn w:val="10"/>
    <w:qFormat/>
    <w:uiPriority w:val="0"/>
  </w:style>
  <w:style w:type="character" w:customStyle="1" w:styleId="284">
    <w:name w:val="Основной текст (18)_"/>
    <w:link w:val="285"/>
    <w:qFormat/>
    <w:uiPriority w:val="0"/>
    <w:rPr>
      <w:sz w:val="28"/>
      <w:szCs w:val="28"/>
      <w:shd w:val="clear" w:color="auto" w:fill="FFFFFF"/>
    </w:rPr>
  </w:style>
  <w:style w:type="paragraph" w:customStyle="1" w:styleId="285">
    <w:name w:val="Основной текст (18)1"/>
    <w:basedOn w:val="1"/>
    <w:link w:val="284"/>
    <w:qFormat/>
    <w:uiPriority w:val="0"/>
    <w:pPr>
      <w:shd w:val="clear" w:color="auto" w:fill="FFFFFF"/>
      <w:suppressAutoHyphens w:val="0"/>
      <w:spacing w:line="0" w:lineRule="atLeast"/>
    </w:pPr>
    <w:rPr>
      <w:rFonts w:cs="Times New Roman"/>
      <w:sz w:val="28"/>
      <w:szCs w:val="28"/>
      <w:lang w:eastAsia="ru-RU"/>
    </w:rPr>
  </w:style>
  <w:style w:type="character" w:customStyle="1" w:styleId="286">
    <w:name w:val="Font Style72"/>
    <w:qFormat/>
    <w:uiPriority w:val="0"/>
    <w:rPr>
      <w:rFonts w:ascii="Times New Roman" w:hAnsi="Times New Roman" w:cs="Times New Roman"/>
      <w:b/>
      <w:bCs/>
      <w:sz w:val="26"/>
      <w:szCs w:val="26"/>
    </w:rPr>
  </w:style>
  <w:style w:type="paragraph" w:customStyle="1" w:styleId="287">
    <w:name w:val="ConsPlusTitle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customStyle="1" w:styleId="288">
    <w:name w:val="Текст1"/>
    <w:basedOn w:val="1"/>
    <w:qFormat/>
    <w:uiPriority w:val="0"/>
    <w:rPr>
      <w:rFonts w:ascii="Courier New" w:hAnsi="Courier New" w:cs="Courier New"/>
      <w:kern w:val="1"/>
    </w:rPr>
  </w:style>
  <w:style w:type="table" w:customStyle="1" w:styleId="289">
    <w:name w:val="Сетка таблицы12"/>
    <w:basedOn w:val="11"/>
    <w:qFormat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Style15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64" w:lineRule="exact"/>
      <w:jc w:val="center"/>
    </w:pPr>
    <w:rPr>
      <w:rFonts w:ascii="Calibri" w:hAnsi="Calibri" w:cs="Times New Roman"/>
      <w:sz w:val="22"/>
      <w:szCs w:val="22"/>
      <w:lang w:eastAsia="ru-RU"/>
    </w:rPr>
  </w:style>
  <w:style w:type="character" w:customStyle="1" w:styleId="291">
    <w:name w:val="Font Style28"/>
    <w:basedOn w:val="10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92">
    <w:name w:val="Font Style33"/>
    <w:basedOn w:val="10"/>
    <w:qFormat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293">
    <w:name w:val="c1"/>
    <w:basedOn w:val="10"/>
    <w:qFormat/>
    <w:uiPriority w:val="0"/>
  </w:style>
  <w:style w:type="paragraph" w:customStyle="1" w:styleId="294">
    <w:name w:val="c12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95">
    <w:name w:val="TableGrid"/>
    <w:qFormat/>
    <w:uiPriority w:val="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6">
    <w:name w:val="Основной текст (18)"/>
    <w:qFormat/>
    <w:uiPriority w:val="0"/>
    <w:rPr>
      <w:rFonts w:ascii="Times New Roman" w:hAnsi="Times New Roman" w:eastAsia="Times New Roman" w:cs="Times New Roman"/>
      <w:spacing w:val="0"/>
      <w:sz w:val="28"/>
      <w:szCs w:val="28"/>
    </w:rPr>
  </w:style>
  <w:style w:type="character" w:customStyle="1" w:styleId="297">
    <w:name w:val="Заголовок №13"/>
    <w:qFormat/>
    <w:uiPriority w:val="0"/>
    <w:rPr>
      <w:rFonts w:ascii="Times New Roman" w:hAnsi="Times New Roman" w:eastAsia="Times New Roman" w:cs="Times New Roman"/>
      <w:spacing w:val="0"/>
      <w:sz w:val="28"/>
      <w:szCs w:val="28"/>
    </w:rPr>
  </w:style>
  <w:style w:type="character" w:customStyle="1" w:styleId="298">
    <w:name w:val="Strong Emphasis"/>
    <w:qFormat/>
    <w:uiPriority w:val="0"/>
    <w:rPr>
      <w:b/>
      <w:bCs/>
    </w:rPr>
  </w:style>
  <w:style w:type="character" w:customStyle="1" w:styleId="299">
    <w:name w:val="Оглавление 2 Знак"/>
    <w:link w:val="47"/>
    <w:qFormat/>
    <w:uiPriority w:val="39"/>
    <w:rPr>
      <w:rFonts w:ascii="Calibri" w:hAnsi="Calibri" w:cs="Calibri"/>
      <w:i/>
      <w:iCs/>
    </w:rPr>
  </w:style>
  <w:style w:type="character" w:customStyle="1" w:styleId="300">
    <w:name w:val="Оглавление 4 Знак"/>
    <w:link w:val="48"/>
    <w:qFormat/>
    <w:uiPriority w:val="39"/>
    <w:rPr>
      <w:rFonts w:ascii="Calibri" w:hAnsi="Calibri" w:cs="Calibri"/>
    </w:rPr>
  </w:style>
  <w:style w:type="character" w:customStyle="1" w:styleId="301">
    <w:name w:val="Оглавление 6 Знак"/>
    <w:link w:val="45"/>
    <w:qFormat/>
    <w:uiPriority w:val="39"/>
    <w:rPr>
      <w:rFonts w:ascii="Calibri" w:hAnsi="Calibri" w:cs="Calibri"/>
    </w:rPr>
  </w:style>
  <w:style w:type="character" w:customStyle="1" w:styleId="302">
    <w:name w:val="Оглавление 7 Знак"/>
    <w:link w:val="42"/>
    <w:qFormat/>
    <w:uiPriority w:val="39"/>
    <w:rPr>
      <w:rFonts w:ascii="Calibri" w:hAnsi="Calibri" w:cs="Calibri"/>
    </w:rPr>
  </w:style>
  <w:style w:type="character" w:customStyle="1" w:styleId="303">
    <w:name w:val="Список 2 Знак"/>
    <w:link w:val="59"/>
    <w:qFormat/>
    <w:uiPriority w:val="0"/>
    <w:rPr>
      <w:rFonts w:ascii="Arial" w:hAnsi="Arial" w:eastAsia="Batang"/>
      <w:szCs w:val="24"/>
      <w:lang w:eastAsia="ko-KR"/>
    </w:rPr>
  </w:style>
  <w:style w:type="character" w:customStyle="1" w:styleId="304">
    <w:name w:val="Оглавление 3 Знак"/>
    <w:link w:val="46"/>
    <w:qFormat/>
    <w:uiPriority w:val="39"/>
    <w:rPr>
      <w:sz w:val="28"/>
      <w:szCs w:val="28"/>
    </w:rPr>
  </w:style>
  <w:style w:type="paragraph" w:customStyle="1" w:styleId="305">
    <w:name w:val="Footnote"/>
    <w:basedOn w:val="1"/>
    <w:qFormat/>
    <w:uiPriority w:val="0"/>
    <w:pPr>
      <w:suppressAutoHyphens w:val="0"/>
    </w:pPr>
    <w:rPr>
      <w:rFonts w:cs="Times New Roman"/>
      <w:color w:val="000000"/>
      <w:sz w:val="20"/>
      <w:szCs w:val="20"/>
      <w:lang w:eastAsia="ru-RU"/>
    </w:rPr>
  </w:style>
  <w:style w:type="character" w:customStyle="1" w:styleId="306">
    <w:name w:val="Оглавление 1 Знак"/>
    <w:link w:val="44"/>
    <w:qFormat/>
    <w:uiPriority w:val="39"/>
    <w:rPr>
      <w:rFonts w:ascii="Calibri" w:hAnsi="Calibri" w:cs="Calibri"/>
      <w:b/>
      <w:bCs/>
    </w:rPr>
  </w:style>
  <w:style w:type="paragraph" w:customStyle="1" w:styleId="307">
    <w:name w:val="Header and Footer"/>
    <w:qFormat/>
    <w:uiPriority w:val="0"/>
    <w:pPr>
      <w:spacing w:line="360" w:lineRule="auto"/>
    </w:pPr>
    <w:rPr>
      <w:rFonts w:ascii="XO Thames" w:hAnsi="XO Thames" w:eastAsia="Times New Roman" w:cs="Times New Roman"/>
      <w:color w:val="000000"/>
      <w:lang w:val="ru-RU" w:eastAsia="ru-RU" w:bidi="ar-SA"/>
    </w:rPr>
  </w:style>
  <w:style w:type="character" w:customStyle="1" w:styleId="308">
    <w:name w:val="Оглавление 9 Знак"/>
    <w:link w:val="41"/>
    <w:qFormat/>
    <w:uiPriority w:val="39"/>
    <w:rPr>
      <w:rFonts w:ascii="Calibri" w:hAnsi="Calibri" w:cs="Calibri"/>
    </w:rPr>
  </w:style>
  <w:style w:type="character" w:customStyle="1" w:styleId="309">
    <w:name w:val="Оглавление 8 Знак"/>
    <w:link w:val="39"/>
    <w:qFormat/>
    <w:uiPriority w:val="39"/>
    <w:rPr>
      <w:rFonts w:ascii="Calibri" w:hAnsi="Calibri" w:cs="Calibri"/>
    </w:rPr>
  </w:style>
  <w:style w:type="character" w:customStyle="1" w:styleId="310">
    <w:name w:val="Оглавление 5 Знак"/>
    <w:link w:val="49"/>
    <w:qFormat/>
    <w:uiPriority w:val="39"/>
    <w:rPr>
      <w:rFonts w:ascii="Calibri" w:hAnsi="Calibri" w:cs="Calibri"/>
    </w:rPr>
  </w:style>
  <w:style w:type="paragraph" w:customStyle="1" w:styleId="311">
    <w:name w:val="toc 10"/>
    <w:next w:val="1"/>
    <w:qFormat/>
    <w:uiPriority w:val="39"/>
    <w:pPr>
      <w:ind w:left="1800"/>
    </w:pPr>
    <w:rPr>
      <w:rFonts w:ascii="Calibri" w:hAnsi="Calibri" w:eastAsia="Times New Roman" w:cs="Times New Roman"/>
      <w:color w:val="000000"/>
      <w:lang w:val="ru-RU" w:eastAsia="ru-RU" w:bidi="ar-SA"/>
    </w:rPr>
  </w:style>
  <w:style w:type="character" w:customStyle="1" w:styleId="312">
    <w:name w:val="Заголовок Знак"/>
    <w:basedOn w:val="10"/>
    <w:link w:val="52"/>
    <w:qFormat/>
    <w:uiPriority w:val="10"/>
    <w:rPr>
      <w:rFonts w:ascii="Arial" w:hAnsi="Arial" w:eastAsia="MS Mincho" w:cs="Tahoma"/>
      <w:sz w:val="28"/>
      <w:szCs w:val="28"/>
      <w:lang w:eastAsia="ar-SA"/>
    </w:rPr>
  </w:style>
  <w:style w:type="table" w:customStyle="1" w:styleId="313">
    <w:name w:val="Сетка таблицы2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">
    <w:name w:val="Сетка таблицы3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Сетка таблицы4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">
    <w:name w:val="Сетка таблицы5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">
    <w:name w:val="Сетка таблицы7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">
    <w:name w:val="Сетка таблицы8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Сетка таблицы9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Сетка таблицы10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Сетка таблицы11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Сетка таблицы12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Сетка таблицы13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Сетка таблицы14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Сетка таблицы15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Сетка таблицы16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Сетка таблицы17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Сетка таблицы18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Сетка таблицы19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Сетка таблицы20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Сетка таблицы2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Сетка таблицы23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3">
    <w:name w:val="Знак Знак18"/>
    <w:qFormat/>
    <w:locked/>
    <w:uiPriority w:val="0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334">
    <w:name w:val="Знак Знак17"/>
    <w:qFormat/>
    <w:locked/>
    <w:uiPriority w:val="0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35">
    <w:name w:val="Знак Знак16"/>
    <w:qFormat/>
    <w:locked/>
    <w:uiPriority w:val="0"/>
    <w:rPr>
      <w:rFonts w:ascii="Arial" w:hAnsi="Arial" w:cs="Times New Roman"/>
      <w:b/>
      <w:bCs/>
      <w:sz w:val="26"/>
      <w:szCs w:val="26"/>
    </w:rPr>
  </w:style>
  <w:style w:type="character" w:customStyle="1" w:styleId="336">
    <w:name w:val="Знак Знак15"/>
    <w:qFormat/>
    <w:locked/>
    <w:uiPriority w:val="0"/>
    <w:rPr>
      <w:rFonts w:ascii="Times New Roman" w:hAnsi="Times New Roman" w:cs="Times New Roman"/>
      <w:b/>
      <w:bCs/>
      <w:sz w:val="24"/>
      <w:szCs w:val="24"/>
    </w:rPr>
  </w:style>
  <w:style w:type="character" w:customStyle="1" w:styleId="337">
    <w:name w:val="Знак6 Знак"/>
    <w:qFormat/>
    <w:locked/>
    <w:uiPriority w:val="0"/>
    <w:rPr>
      <w:rFonts w:ascii="Times New Roman" w:hAnsi="Times New Roman" w:cs="Times New Roman"/>
      <w:sz w:val="20"/>
      <w:szCs w:val="20"/>
      <w:lang w:val="en-US"/>
    </w:rPr>
  </w:style>
  <w:style w:type="paragraph" w:customStyle="1" w:styleId="338">
    <w:name w:val="Заголовок 61"/>
    <w:basedOn w:val="1"/>
    <w:next w:val="1"/>
    <w:unhideWhenUsed/>
    <w:qFormat/>
    <w:uiPriority w:val="0"/>
    <w:pPr>
      <w:suppressAutoHyphens w:val="0"/>
      <w:spacing w:before="240" w:after="60"/>
      <w:outlineLvl w:val="5"/>
    </w:pPr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339">
    <w:name w:val="Font Style12"/>
    <w:qFormat/>
    <w:uiPriority w:val="99"/>
    <w:rPr>
      <w:rFonts w:ascii="Times New Roman" w:hAnsi="Times New Roman"/>
      <w:b/>
      <w:sz w:val="24"/>
    </w:rPr>
  </w:style>
  <w:style w:type="character" w:customStyle="1" w:styleId="340">
    <w:name w:val="Font Style13"/>
    <w:qFormat/>
    <w:uiPriority w:val="0"/>
    <w:rPr>
      <w:rFonts w:ascii="Times New Roman" w:hAnsi="Times New Roman"/>
      <w:b/>
      <w:sz w:val="20"/>
    </w:rPr>
  </w:style>
  <w:style w:type="paragraph" w:customStyle="1" w:styleId="341">
    <w:name w:val="Маркированный список1"/>
    <w:basedOn w:val="1"/>
    <w:qFormat/>
    <w:uiPriority w:val="0"/>
    <w:pPr>
      <w:tabs>
        <w:tab w:val="left" w:pos="0"/>
      </w:tabs>
      <w:suppressAutoHyphens w:val="0"/>
      <w:ind w:right="459"/>
      <w:jc w:val="center"/>
    </w:pPr>
    <w:rPr>
      <w:rFonts w:cs="Times New Roman"/>
      <w:b/>
      <w:i/>
      <w:sz w:val="28"/>
      <w:szCs w:val="28"/>
    </w:rPr>
  </w:style>
  <w:style w:type="character" w:customStyle="1" w:styleId="342">
    <w:name w:val="Font Style19"/>
    <w:qFormat/>
    <w:uiPriority w:val="0"/>
    <w:rPr>
      <w:rFonts w:ascii="Sylfaen" w:hAnsi="Sylfaen"/>
      <w:b/>
      <w:sz w:val="18"/>
    </w:rPr>
  </w:style>
  <w:style w:type="character" w:customStyle="1" w:styleId="343">
    <w:name w:val="Font Style20"/>
    <w:qFormat/>
    <w:uiPriority w:val="0"/>
    <w:rPr>
      <w:rFonts w:ascii="Sylfaen" w:hAnsi="Sylfaen"/>
      <w:sz w:val="18"/>
    </w:rPr>
  </w:style>
  <w:style w:type="paragraph" w:customStyle="1" w:styleId="344">
    <w:name w:val="Основной текст с отступом 31"/>
    <w:basedOn w:val="1"/>
    <w:next w:val="32"/>
    <w:link w:val="345"/>
    <w:qFormat/>
    <w:uiPriority w:val="0"/>
    <w:pPr>
      <w:suppressAutoHyphens w:val="0"/>
      <w:spacing w:after="120"/>
      <w:ind w:left="283"/>
    </w:pPr>
    <w:rPr>
      <w:rFonts w:cs="Times New Roman"/>
      <w:sz w:val="16"/>
      <w:szCs w:val="16"/>
      <w:lang w:eastAsia="en-US"/>
    </w:rPr>
  </w:style>
  <w:style w:type="character" w:customStyle="1" w:styleId="345">
    <w:name w:val="Основной текст с отступом 3 Знак"/>
    <w:link w:val="344"/>
    <w:qFormat/>
    <w:locked/>
    <w:uiPriority w:val="0"/>
    <w:rPr>
      <w:sz w:val="16"/>
      <w:szCs w:val="16"/>
      <w:lang w:eastAsia="en-US"/>
    </w:rPr>
  </w:style>
  <w:style w:type="paragraph" w:customStyle="1" w:styleId="346">
    <w:name w:val="Style7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347">
    <w:name w:val="Подзаголовок1"/>
    <w:basedOn w:val="1"/>
    <w:next w:val="1"/>
    <w:qFormat/>
    <w:uiPriority w:val="0"/>
    <w:pPr>
      <w:suppressAutoHyphens w:val="0"/>
      <w:spacing w:after="60"/>
      <w:jc w:val="center"/>
      <w:outlineLvl w:val="1"/>
    </w:pPr>
    <w:rPr>
      <w:rFonts w:ascii="Cambria" w:hAnsi="Cambria" w:cs="Times New Roman"/>
      <w:lang w:eastAsia="ru-RU"/>
    </w:rPr>
  </w:style>
  <w:style w:type="paragraph" w:customStyle="1" w:styleId="348">
    <w:name w:val="Основной текст с отступом1"/>
    <w:basedOn w:val="1"/>
    <w:next w:val="50"/>
    <w:qFormat/>
    <w:uiPriority w:val="0"/>
    <w:pPr>
      <w:suppressAutoHyphens w:val="0"/>
      <w:spacing w:after="120"/>
      <w:ind w:left="283"/>
    </w:pPr>
    <w:rPr>
      <w:rFonts w:cs="Times New Roman"/>
      <w:lang w:eastAsia="en-US"/>
    </w:rPr>
  </w:style>
  <w:style w:type="paragraph" w:customStyle="1" w:styleId="349">
    <w:name w:val="Список1"/>
    <w:basedOn w:val="1"/>
    <w:next w:val="54"/>
    <w:qFormat/>
    <w:uiPriority w:val="0"/>
    <w:pPr>
      <w:suppressAutoHyphens w:val="0"/>
      <w:ind w:left="283" w:hanging="283"/>
    </w:pPr>
    <w:rPr>
      <w:rFonts w:cs="Times New Roman"/>
      <w:lang w:eastAsia="ru-RU"/>
    </w:rPr>
  </w:style>
  <w:style w:type="paragraph" w:customStyle="1" w:styleId="350">
    <w:name w:val="Style1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351">
    <w:name w:val="Маркированный список 21"/>
    <w:basedOn w:val="1"/>
    <w:next w:val="51"/>
    <w:qFormat/>
    <w:uiPriority w:val="0"/>
    <w:pPr>
      <w:numPr>
        <w:ilvl w:val="0"/>
        <w:numId w:val="2"/>
      </w:numPr>
      <w:tabs>
        <w:tab w:val="clear" w:pos="643"/>
      </w:tabs>
      <w:suppressAutoHyphens w:val="0"/>
      <w:ind w:left="540" w:hanging="540"/>
    </w:pPr>
    <w:rPr>
      <w:rFonts w:cs="Times New Roman"/>
      <w:lang w:eastAsia="ru-RU"/>
    </w:rPr>
  </w:style>
  <w:style w:type="character" w:customStyle="1" w:styleId="352">
    <w:name w:val="mw-headline"/>
    <w:qFormat/>
    <w:uiPriority w:val="0"/>
    <w:rPr>
      <w:rFonts w:cs="Times New Roman"/>
    </w:rPr>
  </w:style>
  <w:style w:type="paragraph" w:customStyle="1" w:styleId="353">
    <w:name w:val="Style 1"/>
    <w:basedOn w:val="1"/>
    <w:qFormat/>
    <w:uiPriority w:val="0"/>
    <w:pPr>
      <w:widowControl w:val="0"/>
      <w:suppressAutoHyphens w:val="0"/>
      <w:autoSpaceDE w:val="0"/>
      <w:autoSpaceDN w:val="0"/>
      <w:ind w:firstLine="720"/>
      <w:jc w:val="both"/>
    </w:pPr>
    <w:rPr>
      <w:rFonts w:cs="Times New Roman"/>
      <w:lang w:eastAsia="ru-RU"/>
    </w:rPr>
  </w:style>
  <w:style w:type="paragraph" w:customStyle="1" w:styleId="354">
    <w:name w:val="Style6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character" w:customStyle="1" w:styleId="355">
    <w:name w:val="ft"/>
    <w:qFormat/>
    <w:uiPriority w:val="0"/>
    <w:rPr>
      <w:rFonts w:cs="Times New Roman"/>
    </w:rPr>
  </w:style>
  <w:style w:type="paragraph" w:customStyle="1" w:styleId="356">
    <w:name w:val="Знак2"/>
    <w:basedOn w:val="1"/>
    <w:qFormat/>
    <w:uiPriority w:val="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57">
    <w:name w:val="Без интервала1"/>
    <w:next w:val="141"/>
    <w:qFormat/>
    <w:uiPriority w:val="0"/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character" w:customStyle="1" w:styleId="358">
    <w:name w:val="Без интервала Знак"/>
    <w:qFormat/>
    <w:locked/>
    <w:uiPriority w:val="1"/>
    <w:rPr>
      <w:rFonts w:eastAsia="Times New Roman"/>
      <w:lang w:eastAsia="en-US"/>
    </w:rPr>
  </w:style>
  <w:style w:type="character" w:customStyle="1" w:styleId="359">
    <w:name w:val="Font Style14"/>
    <w:qFormat/>
    <w:uiPriority w:val="0"/>
    <w:rPr>
      <w:rFonts w:ascii="Times New Roman" w:hAnsi="Times New Roman"/>
      <w:sz w:val="22"/>
    </w:rPr>
  </w:style>
  <w:style w:type="paragraph" w:customStyle="1" w:styleId="360">
    <w:name w:val="Style9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71" w:lineRule="exact"/>
      <w:jc w:val="center"/>
    </w:pPr>
    <w:rPr>
      <w:rFonts w:cs="Times New Roman"/>
      <w:lang w:eastAsia="ru-RU"/>
    </w:rPr>
  </w:style>
  <w:style w:type="paragraph" w:customStyle="1" w:styleId="361">
    <w:name w:val="Style10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table" w:customStyle="1" w:styleId="362">
    <w:name w:val="Сетка таблицы 11"/>
    <w:basedOn w:val="11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rFonts w:cs="Times New Roman"/>
        <w:i/>
        <w:iCs/>
      </w:rPr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cPr>
        <w:tcBorders>
          <w:tl2br w:val="nil"/>
          <w:tr2bl w:val="nil"/>
        </w:tcBorders>
      </w:tcPr>
    </w:tblStylePr>
  </w:style>
  <w:style w:type="paragraph" w:customStyle="1" w:styleId="363">
    <w:name w:val="Знак Знак Знак"/>
    <w:basedOn w:val="1"/>
    <w:qFormat/>
    <w:uiPriority w:val="0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eastAsia="ru-RU"/>
    </w:rPr>
  </w:style>
  <w:style w:type="paragraph" w:customStyle="1" w:styleId="364">
    <w:name w:val="Стиль2"/>
    <w:basedOn w:val="1"/>
    <w:qFormat/>
    <w:uiPriority w:val="0"/>
    <w:pPr>
      <w:suppressAutoHyphens w:val="0"/>
      <w:jc w:val="center"/>
    </w:pPr>
    <w:rPr>
      <w:rFonts w:ascii="Arial" w:hAnsi="Arial" w:cs="Times New Roman"/>
      <w:b/>
      <w:caps/>
      <w:szCs w:val="20"/>
      <w:lang w:eastAsia="ru-RU"/>
    </w:rPr>
  </w:style>
  <w:style w:type="paragraph" w:customStyle="1" w:styleId="365">
    <w:name w:val="заголовок 1"/>
    <w:basedOn w:val="1"/>
    <w:next w:val="1"/>
    <w:qFormat/>
    <w:uiPriority w:val="0"/>
    <w:pPr>
      <w:keepNext/>
      <w:suppressAutoHyphens w:val="0"/>
      <w:jc w:val="center"/>
      <w:outlineLvl w:val="0"/>
    </w:pPr>
    <w:rPr>
      <w:rFonts w:cs="Times New Roman"/>
      <w:b/>
      <w:sz w:val="20"/>
      <w:szCs w:val="20"/>
      <w:lang w:eastAsia="ru-RU"/>
    </w:rPr>
  </w:style>
  <w:style w:type="character" w:customStyle="1" w:styleId="366">
    <w:name w:val="Основной текст 3 Знак"/>
    <w:link w:val="139"/>
    <w:qFormat/>
    <w:locked/>
    <w:uiPriority w:val="0"/>
    <w:rPr>
      <w:rFonts w:cs="Calibri"/>
      <w:sz w:val="28"/>
      <w:lang w:eastAsia="ar-SA"/>
    </w:rPr>
  </w:style>
  <w:style w:type="character" w:customStyle="1" w:styleId="367">
    <w:name w:val="soft1"/>
    <w:qFormat/>
    <w:uiPriority w:val="0"/>
    <w:rPr>
      <w:rFonts w:ascii="Arial" w:hAnsi="Arial"/>
      <w:color w:val="000000"/>
      <w:sz w:val="20"/>
    </w:rPr>
  </w:style>
  <w:style w:type="paragraph" w:customStyle="1" w:styleId="368">
    <w:name w:val="Базовый"/>
    <w:qFormat/>
    <w:uiPriority w:val="0"/>
    <w:pPr>
      <w:tabs>
        <w:tab w:val="left" w:pos="709"/>
      </w:tabs>
      <w:suppressAutoHyphens/>
      <w:spacing w:after="200" w:line="276" w:lineRule="atLeast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customStyle="1" w:styleId="369">
    <w:name w:val="Font Style60"/>
    <w:qFormat/>
    <w:uiPriority w:val="0"/>
    <w:rPr>
      <w:rFonts w:cs="Times New Roman"/>
    </w:rPr>
  </w:style>
  <w:style w:type="character" w:customStyle="1" w:styleId="370">
    <w:name w:val="editsection"/>
    <w:qFormat/>
    <w:uiPriority w:val="0"/>
    <w:rPr>
      <w:rFonts w:cs="Times New Roman"/>
    </w:rPr>
  </w:style>
  <w:style w:type="character" w:customStyle="1" w:styleId="371">
    <w:name w:val="Font Style59"/>
    <w:qFormat/>
    <w:uiPriority w:val="0"/>
    <w:rPr>
      <w:rFonts w:ascii="Times New Roman" w:hAnsi="Times New Roman"/>
      <w:b/>
      <w:i/>
      <w:sz w:val="16"/>
    </w:rPr>
  </w:style>
  <w:style w:type="paragraph" w:customStyle="1" w:styleId="372">
    <w:name w:val="Заголовок2"/>
    <w:basedOn w:val="1"/>
    <w:next w:val="43"/>
    <w:qFormat/>
    <w:uiPriority w:val="0"/>
    <w:pPr>
      <w:keepNext/>
      <w:keepLines/>
      <w:spacing w:before="240" w:after="240" w:line="100" w:lineRule="atLeast"/>
      <w:jc w:val="center"/>
    </w:pPr>
    <w:rPr>
      <w:rFonts w:ascii="Arial" w:hAnsi="Arial" w:eastAsia="Arial Unicode MS" w:cs="Arial Unicode MS"/>
      <w:b/>
      <w:bCs/>
      <w:kern w:val="1"/>
      <w:sz w:val="28"/>
      <w:lang w:eastAsia="hi-IN" w:bidi="hi-IN"/>
    </w:rPr>
  </w:style>
  <w:style w:type="paragraph" w:customStyle="1" w:styleId="373">
    <w:name w:val="Рабочий"/>
    <w:basedOn w:val="43"/>
    <w:qFormat/>
    <w:uiPriority w:val="0"/>
    <w:pPr>
      <w:suppressAutoHyphens w:val="0"/>
      <w:ind w:firstLine="340"/>
      <w:jc w:val="both"/>
    </w:pPr>
    <w:rPr>
      <w:rFonts w:cs="Times New Roman"/>
      <w:szCs w:val="24"/>
      <w:lang w:val="ru-RU" w:eastAsia="ru-RU"/>
    </w:rPr>
  </w:style>
  <w:style w:type="paragraph" w:customStyle="1" w:styleId="374">
    <w:name w:val="Знак22"/>
    <w:basedOn w:val="1"/>
    <w:qFormat/>
    <w:uiPriority w:val="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5">
    <w:name w:val="Основной текст 21"/>
    <w:basedOn w:val="1"/>
    <w:qFormat/>
    <w:uiPriority w:val="0"/>
    <w:pPr>
      <w:widowControl w:val="0"/>
      <w:suppressAutoHyphens w:val="0"/>
      <w:ind w:left="142" w:firstLine="567"/>
      <w:jc w:val="both"/>
    </w:pPr>
    <w:rPr>
      <w:rFonts w:cs="Times New Roman"/>
      <w:sz w:val="20"/>
      <w:szCs w:val="20"/>
      <w:lang w:eastAsia="ru-RU"/>
    </w:rPr>
  </w:style>
  <w:style w:type="paragraph" w:customStyle="1" w:styleId="376">
    <w:name w:val="Знак21"/>
    <w:basedOn w:val="1"/>
    <w:qFormat/>
    <w:uiPriority w:val="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77">
    <w:name w:val="Font Style63"/>
    <w:qFormat/>
    <w:uiPriority w:val="0"/>
    <w:rPr>
      <w:rFonts w:cs="Times New Roman"/>
    </w:rPr>
  </w:style>
  <w:style w:type="character" w:customStyle="1" w:styleId="378">
    <w:name w:val="apple-style-span"/>
    <w:qFormat/>
    <w:uiPriority w:val="0"/>
  </w:style>
  <w:style w:type="character" w:customStyle="1" w:styleId="379">
    <w:name w:val="Заголовок 6 Знак1"/>
    <w:semiHidden/>
    <w:qFormat/>
    <w:uiPriority w:val="0"/>
    <w:rPr>
      <w:rFonts w:ascii="Calibri" w:hAnsi="Calibri" w:eastAsia="Times New Roman" w:cs="Times New Roman"/>
      <w:b/>
      <w:bCs/>
      <w:sz w:val="22"/>
      <w:szCs w:val="22"/>
    </w:rPr>
  </w:style>
  <w:style w:type="character" w:customStyle="1" w:styleId="380">
    <w:name w:val="Основной текст с отступом 3 Знак1"/>
    <w:basedOn w:val="10"/>
    <w:link w:val="32"/>
    <w:qFormat/>
    <w:uiPriority w:val="0"/>
    <w:rPr>
      <w:rFonts w:ascii="Calibri" w:hAnsi="Calibri"/>
      <w:sz w:val="16"/>
      <w:szCs w:val="16"/>
    </w:rPr>
  </w:style>
  <w:style w:type="character" w:customStyle="1" w:styleId="381">
    <w:name w:val="Основной текст с отступом Знак1"/>
    <w:basedOn w:val="10"/>
    <w:qFormat/>
    <w:uiPriority w:val="0"/>
    <w:rPr>
      <w:rFonts w:ascii="Calibri" w:hAnsi="Calibri" w:eastAsia="Times New Roman" w:cs="Times New Roman"/>
      <w:lang w:val="ru-RU" w:eastAsia="ru-RU"/>
    </w:rPr>
  </w:style>
  <w:style w:type="character" w:customStyle="1" w:styleId="382">
    <w:name w:val="Основной текст 3 Знак1"/>
    <w:basedOn w:val="10"/>
    <w:link w:val="56"/>
    <w:qFormat/>
    <w:uiPriority w:val="99"/>
    <w:rPr>
      <w:rFonts w:ascii="Calibri" w:hAnsi="Calibri"/>
      <w:sz w:val="16"/>
      <w:szCs w:val="16"/>
    </w:rPr>
  </w:style>
  <w:style w:type="table" w:customStyle="1" w:styleId="383">
    <w:name w:val="Сетка таблицы311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Сетка таблицы411"/>
    <w:basedOn w:val="11"/>
    <w:qFormat/>
    <w:uiPriority w:val="0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85">
    <w:name w:val="Font Style31"/>
    <w:qFormat/>
    <w:uiPriority w:val="0"/>
    <w:rPr>
      <w:rFonts w:ascii="Times New Roman" w:hAnsi="Times New Roman"/>
      <w:sz w:val="18"/>
    </w:rPr>
  </w:style>
  <w:style w:type="paragraph" w:customStyle="1" w:styleId="386">
    <w:name w:val="Заголовок 51"/>
    <w:basedOn w:val="1"/>
    <w:next w:val="1"/>
    <w:unhideWhenUsed/>
    <w:qFormat/>
    <w:uiPriority w:val="0"/>
    <w:pPr>
      <w:keepNext/>
      <w:keepLines/>
      <w:suppressAutoHyphens w:val="0"/>
      <w:spacing w:before="200" w:line="276" w:lineRule="auto"/>
      <w:outlineLvl w:val="4"/>
    </w:pPr>
    <w:rPr>
      <w:rFonts w:ascii="Cambria" w:hAnsi="Cambria" w:cs="Times New Roman"/>
      <w:color w:val="243F60"/>
      <w:sz w:val="22"/>
      <w:szCs w:val="22"/>
      <w:lang w:eastAsia="ru-RU"/>
    </w:rPr>
  </w:style>
  <w:style w:type="character" w:styleId="387">
    <w:name w:val="Placeholder Text"/>
    <w:semiHidden/>
    <w:qFormat/>
    <w:uiPriority w:val="99"/>
    <w:rPr>
      <w:rFonts w:cs="Times New Roman"/>
      <w:color w:val="808080"/>
    </w:rPr>
  </w:style>
  <w:style w:type="character" w:customStyle="1" w:styleId="388">
    <w:name w:val="Основной текст (2) + 12 pt"/>
    <w:qFormat/>
    <w:uiPriority w:val="0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389">
    <w:name w:val="Основной текст (2)_"/>
    <w:link w:val="390"/>
    <w:qFormat/>
    <w:locked/>
    <w:uiPriority w:val="0"/>
    <w:rPr>
      <w:b/>
      <w:sz w:val="19"/>
      <w:shd w:val="clear" w:color="auto" w:fill="FFFFFF"/>
    </w:rPr>
  </w:style>
  <w:style w:type="paragraph" w:customStyle="1" w:styleId="390">
    <w:name w:val="Основной текст (2)"/>
    <w:basedOn w:val="1"/>
    <w:link w:val="389"/>
    <w:qFormat/>
    <w:uiPriority w:val="0"/>
    <w:pPr>
      <w:widowControl w:val="0"/>
      <w:shd w:val="clear" w:color="auto" w:fill="FFFFFF"/>
      <w:suppressAutoHyphens w:val="0"/>
      <w:spacing w:before="180" w:after="180" w:line="240" w:lineRule="atLeast"/>
    </w:pPr>
    <w:rPr>
      <w:rFonts w:cs="Times New Roman"/>
      <w:b/>
      <w:sz w:val="19"/>
      <w:szCs w:val="20"/>
      <w:shd w:val="clear" w:color="auto" w:fill="FFFFFF"/>
      <w:lang w:eastAsia="ru-RU"/>
    </w:rPr>
  </w:style>
  <w:style w:type="character" w:customStyle="1" w:styleId="391">
    <w:name w:val="Основной текст (9) Exact"/>
    <w:qFormat/>
    <w:uiPriority w:val="0"/>
    <w:rPr>
      <w:rFonts w:ascii="Times New Roman" w:hAnsi="Times New Roman"/>
      <w:u w:val="none"/>
    </w:rPr>
  </w:style>
  <w:style w:type="paragraph" w:customStyle="1" w:styleId="392">
    <w:name w:val="Схема документа1"/>
    <w:basedOn w:val="1"/>
    <w:next w:val="37"/>
    <w:semiHidden/>
    <w:unhideWhenUsed/>
    <w:qFormat/>
    <w:uiPriority w:val="0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393">
    <w:name w:val="Схема документа Знак1"/>
    <w:semiHidden/>
    <w:qFormat/>
    <w:uiPriority w:val="0"/>
    <w:rPr>
      <w:rFonts w:ascii="Segoe UI" w:hAnsi="Segoe UI"/>
      <w:sz w:val="16"/>
    </w:rPr>
  </w:style>
  <w:style w:type="paragraph" w:customStyle="1" w:styleId="394">
    <w:name w:val="xl65"/>
    <w:basedOn w:val="1"/>
    <w:qFormat/>
    <w:uiPriority w:val="0"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395">
    <w:name w:val="xl66"/>
    <w:basedOn w:val="1"/>
    <w:qFormat/>
    <w:uiPriority w:val="0"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396">
    <w:name w:val="xl67"/>
    <w:basedOn w:val="1"/>
    <w:qFormat/>
    <w:uiPriority w:val="0"/>
    <w:pPr>
      <w:suppressAutoHyphens w:val="0"/>
      <w:spacing w:before="100" w:beforeAutospacing="1" w:after="100" w:afterAutospacing="1"/>
      <w:jc w:val="center"/>
    </w:pPr>
    <w:rPr>
      <w:rFonts w:cs="Times New Roman"/>
      <w:lang w:eastAsia="ru-RU"/>
    </w:rPr>
  </w:style>
  <w:style w:type="paragraph" w:customStyle="1" w:styleId="39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398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39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03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4">
    <w:name w:val="xl75"/>
    <w:basedOn w:val="1"/>
    <w:qFormat/>
    <w:uiPriority w:val="0"/>
    <w:pPr>
      <w:pBdr>
        <w:top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5">
    <w:name w:val="xl76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7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410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411">
    <w:name w:val="xl8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3">
    <w:name w:val="xl84"/>
    <w:basedOn w:val="1"/>
    <w:qFormat/>
    <w:uiPriority w:val="0"/>
    <w:pPr>
      <w:pBdr>
        <w:top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4">
    <w:name w:val="xl85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5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16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417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8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9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0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2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2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top"/>
    </w:pPr>
    <w:rPr>
      <w:rFonts w:cs="Times New Roman"/>
      <w:sz w:val="16"/>
      <w:szCs w:val="16"/>
      <w:lang w:eastAsia="ru-RU"/>
    </w:rPr>
  </w:style>
  <w:style w:type="paragraph" w:customStyle="1" w:styleId="42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8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29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30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1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2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3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34">
    <w:name w:val="xl10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color w:val="0000FF"/>
      <w:sz w:val="16"/>
      <w:szCs w:val="16"/>
      <w:u w:val="single"/>
      <w:lang w:eastAsia="ru-RU"/>
    </w:rPr>
  </w:style>
  <w:style w:type="paragraph" w:customStyle="1" w:styleId="435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6">
    <w:name w:val="xl10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437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b/>
      <w:bCs/>
      <w:sz w:val="16"/>
      <w:szCs w:val="16"/>
      <w:lang w:eastAsia="ru-RU"/>
    </w:rPr>
  </w:style>
  <w:style w:type="paragraph" w:customStyle="1" w:styleId="438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9">
    <w:name w:val="xl11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0">
    <w:name w:val="xl11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1">
    <w:name w:val="xl11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442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443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sz w:val="15"/>
      <w:szCs w:val="15"/>
      <w:lang w:eastAsia="ru-RU"/>
    </w:rPr>
  </w:style>
  <w:style w:type="paragraph" w:customStyle="1" w:styleId="444">
    <w:name w:val="xl11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445">
    <w:name w:val="xl11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6">
    <w:name w:val="xl11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447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color w:val="0000FF"/>
      <w:sz w:val="15"/>
      <w:szCs w:val="15"/>
      <w:u w:val="single"/>
      <w:lang w:eastAsia="ru-RU"/>
    </w:rPr>
  </w:style>
  <w:style w:type="paragraph" w:customStyle="1" w:styleId="448">
    <w:name w:val="xl119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9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0">
    <w:name w:val="xl12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1">
    <w:name w:val="xl12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2">
    <w:name w:val="xl12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3">
    <w:name w:val="xl1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4">
    <w:name w:val="xl12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5">
    <w:name w:val="xl12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6">
    <w:name w:val="xl12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7">
    <w:name w:val="xl1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8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9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0">
    <w:name w:val="xl13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1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2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63">
    <w:name w:val="Абзац списка1"/>
    <w:basedOn w:val="1"/>
    <w:qFormat/>
    <w:uiPriority w:val="0"/>
    <w:pPr>
      <w:suppressAutoHyphens w:val="0"/>
      <w:ind w:left="720"/>
    </w:pPr>
    <w:rPr>
      <w:rFonts w:cs="Times New Roman"/>
      <w:lang w:eastAsia="ru-RU"/>
    </w:rPr>
  </w:style>
  <w:style w:type="character" w:customStyle="1" w:styleId="464">
    <w:name w:val="Font Style15"/>
    <w:qFormat/>
    <w:uiPriority w:val="0"/>
    <w:rPr>
      <w:rFonts w:ascii="Cambria" w:hAnsi="Cambria"/>
      <w:sz w:val="24"/>
    </w:rPr>
  </w:style>
  <w:style w:type="paragraph" w:customStyle="1" w:styleId="465">
    <w:name w:val="Заголовок оглавления11"/>
    <w:basedOn w:val="2"/>
    <w:next w:val="1"/>
    <w:unhideWhenUsed/>
    <w:qFormat/>
    <w:uiPriority w:val="0"/>
    <w:pPr>
      <w:keepLines/>
      <w:numPr>
        <w:numId w:val="0"/>
      </w:numPr>
      <w:suppressAutoHyphens w:val="0"/>
      <w:autoSpaceDE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u w:color="000000"/>
      <w:lang w:val="ru-RU" w:eastAsia="en-US"/>
    </w:rPr>
  </w:style>
  <w:style w:type="character" w:customStyle="1" w:styleId="466">
    <w:name w:val="Основной текст (8) + Курсив"/>
    <w:qFormat/>
    <w:uiPriority w:val="0"/>
    <w:rPr>
      <w:rFonts w:ascii="Century Schoolbook" w:hAnsi="Century Schoolbook"/>
      <w:i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467">
    <w:name w:val="Основной текст (8)"/>
    <w:qFormat/>
    <w:uiPriority w:val="0"/>
    <w:rPr>
      <w:rFonts w:ascii="Century Schoolbook" w:hAnsi="Century Schoolbook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468">
    <w:name w:val="Основной текст + Полужирный"/>
    <w:qFormat/>
    <w:uiPriority w:val="0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customStyle="1" w:styleId="469">
    <w:name w:val="Основной текст2"/>
    <w:basedOn w:val="1"/>
    <w:qFormat/>
    <w:uiPriority w:val="0"/>
    <w:pPr>
      <w:widowControl w:val="0"/>
      <w:shd w:val="clear" w:color="auto" w:fill="FFFFFF"/>
      <w:suppressAutoHyphens w:val="0"/>
      <w:spacing w:before="180" w:line="418" w:lineRule="exact"/>
      <w:ind w:hanging="900"/>
      <w:jc w:val="both"/>
    </w:pPr>
    <w:rPr>
      <w:rFonts w:ascii="Calibri" w:hAnsi="Calibri" w:eastAsia="Calibri" w:cs="Times New Roman"/>
      <w:sz w:val="22"/>
      <w:szCs w:val="22"/>
      <w:shd w:val="clear" w:color="auto" w:fill="FFFFFF"/>
      <w:lang w:eastAsia="en-US"/>
    </w:rPr>
  </w:style>
  <w:style w:type="character" w:customStyle="1" w:styleId="470">
    <w:name w:val="Основной текст1"/>
    <w:link w:val="471"/>
    <w:qFormat/>
    <w:uiPriority w:val="0"/>
    <w:rPr>
      <w:color w:val="000000"/>
      <w:shd w:val="clear" w:color="auto" w:fill="FFFFFF"/>
    </w:rPr>
  </w:style>
  <w:style w:type="paragraph" w:customStyle="1" w:styleId="471">
    <w:name w:val="Основной текст17"/>
    <w:basedOn w:val="1"/>
    <w:link w:val="470"/>
    <w:qFormat/>
    <w:uiPriority w:val="0"/>
    <w:pPr>
      <w:shd w:val="clear" w:color="auto" w:fill="FFFFFF"/>
      <w:suppressAutoHyphens w:val="0"/>
      <w:spacing w:line="192" w:lineRule="exact"/>
    </w:pPr>
    <w:rPr>
      <w:rFonts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472">
    <w:name w:val="Основной текст (2) + 10 pt"/>
    <w:qFormat/>
    <w:uiPriority w:val="0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473">
    <w:name w:val="Основной текст (2) + 10 pt1"/>
    <w:qFormat/>
    <w:uiPriority w:val="0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474">
    <w:name w:val="Heading 11"/>
    <w:basedOn w:val="1"/>
    <w:qFormat/>
    <w:uiPriority w:val="0"/>
    <w:pPr>
      <w:widowControl w:val="0"/>
      <w:suppressAutoHyphens w:val="0"/>
      <w:ind w:left="1117" w:hanging="448"/>
      <w:outlineLvl w:val="1"/>
    </w:pPr>
    <w:rPr>
      <w:rFonts w:ascii="Verdana" w:hAnsi="Verdana" w:cs="Times New Roman"/>
      <w:b/>
      <w:bCs/>
      <w:sz w:val="18"/>
      <w:szCs w:val="18"/>
      <w:lang w:val="en-US" w:eastAsia="en-US"/>
    </w:rPr>
  </w:style>
  <w:style w:type="character" w:customStyle="1" w:styleId="475">
    <w:name w:val="Основной текст + 7 pt"/>
    <w:qFormat/>
    <w:uiPriority w:val="0"/>
    <w:rPr>
      <w:rFonts w:ascii="Microsoft Sans Serif" w:hAnsi="Microsoft Sans Serif"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character" w:customStyle="1" w:styleId="476">
    <w:name w:val="Заголовок 5 Знак1"/>
    <w:semiHidden/>
    <w:qFormat/>
    <w:uiPriority w:val="0"/>
    <w:rPr>
      <w:rFonts w:ascii="Calibri" w:hAnsi="Calibri"/>
      <w:b/>
      <w:i/>
      <w:sz w:val="26"/>
    </w:rPr>
  </w:style>
  <w:style w:type="character" w:customStyle="1" w:styleId="477">
    <w:name w:val="Схема документа Знак"/>
    <w:basedOn w:val="10"/>
    <w:link w:val="37"/>
    <w:qFormat/>
    <w:uiPriority w:val="0"/>
    <w:rPr>
      <w:rFonts w:ascii="Tahoma" w:hAnsi="Tahoma"/>
      <w:sz w:val="16"/>
      <w:szCs w:val="16"/>
    </w:rPr>
  </w:style>
  <w:style w:type="character" w:customStyle="1" w:styleId="478">
    <w:name w:val="Схема документа Знак2"/>
    <w:semiHidden/>
    <w:qFormat/>
    <w:uiPriority w:val="0"/>
    <w:rPr>
      <w:rFonts w:ascii="Segoe UI" w:hAnsi="Segoe UI" w:cs="Segoe UI"/>
      <w:sz w:val="16"/>
      <w:szCs w:val="16"/>
    </w:rPr>
  </w:style>
  <w:style w:type="paragraph" w:customStyle="1" w:styleId="479">
    <w:name w:val="paragraph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480">
    <w:name w:val="normaltextrun"/>
    <w:qFormat/>
    <w:uiPriority w:val="0"/>
  </w:style>
  <w:style w:type="character" w:customStyle="1" w:styleId="481">
    <w:name w:val="eop"/>
    <w:qFormat/>
    <w:uiPriority w:val="0"/>
  </w:style>
  <w:style w:type="character" w:customStyle="1" w:styleId="482">
    <w:name w:val="contextualspellingandgrammarerror"/>
    <w:qFormat/>
    <w:uiPriority w:val="0"/>
  </w:style>
  <w:style w:type="character" w:customStyle="1" w:styleId="483">
    <w:name w:val="spellingerror"/>
    <w:qFormat/>
    <w:uiPriority w:val="0"/>
  </w:style>
  <w:style w:type="paragraph" w:customStyle="1" w:styleId="484">
    <w:name w:val="msonormalcxspmiddle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485">
    <w:name w:val="msonormalcxspmiddlecxsplast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486">
    <w:name w:val="List Paragraph Char"/>
    <w:qFormat/>
    <w:locked/>
    <w:uiPriority w:val="0"/>
    <w:rPr>
      <w:rFonts w:ascii="Calibri" w:hAnsi="Calibri"/>
      <w:sz w:val="24"/>
      <w:lang w:val="ru-RU" w:eastAsia="en-US"/>
    </w:rPr>
  </w:style>
  <w:style w:type="character" w:customStyle="1" w:styleId="487">
    <w:name w:val="Font Style121"/>
    <w:qFormat/>
    <w:uiPriority w:val="0"/>
    <w:rPr>
      <w:rFonts w:ascii="Century Schoolbook" w:hAnsi="Century Schoolbook"/>
      <w:sz w:val="20"/>
    </w:rPr>
  </w:style>
  <w:style w:type="paragraph" w:customStyle="1" w:styleId="488">
    <w:name w:val="Style78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52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489">
    <w:name w:val="Hyperlink.1"/>
    <w:qFormat/>
    <w:uiPriority w:val="0"/>
    <w:rPr>
      <w:lang w:val="ru-RU"/>
    </w:rPr>
  </w:style>
  <w:style w:type="character" w:customStyle="1" w:styleId="490">
    <w:name w:val="Footnote Text Char1"/>
    <w:qFormat/>
    <w:locked/>
    <w:uiPriority w:val="0"/>
    <w:rPr>
      <w:lang w:val="en-US" w:eastAsia="ru-RU" w:bidi="ar-SA"/>
    </w:rPr>
  </w:style>
  <w:style w:type="character" w:customStyle="1" w:styleId="491">
    <w:name w:val="Body Text Char"/>
    <w:qFormat/>
    <w:locked/>
    <w:uiPriority w:val="0"/>
    <w:rPr>
      <w:sz w:val="24"/>
      <w:lang w:val="ru-RU" w:eastAsia="ru-RU" w:bidi="ar-SA"/>
    </w:rPr>
  </w:style>
  <w:style w:type="paragraph" w:customStyle="1" w:styleId="492">
    <w:name w:val="Без интервала2"/>
    <w:link w:val="494"/>
    <w:qFormat/>
    <w:uiPriority w:val="0"/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customStyle="1" w:styleId="493">
    <w:name w:val="cv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494">
    <w:name w:val="No Spacing Char"/>
    <w:link w:val="492"/>
    <w:qFormat/>
    <w:locked/>
    <w:uiPriority w:val="0"/>
    <w:rPr>
      <w:sz w:val="22"/>
      <w:szCs w:val="22"/>
    </w:rPr>
  </w:style>
  <w:style w:type="character" w:customStyle="1" w:styleId="495">
    <w:name w:val="oth2"/>
    <w:qFormat/>
    <w:uiPriority w:val="0"/>
  </w:style>
  <w:style w:type="character" w:customStyle="1" w:styleId="496">
    <w:name w:val="gen1"/>
    <w:qFormat/>
    <w:uiPriority w:val="0"/>
    <w:rPr>
      <w:sz w:val="29"/>
    </w:rPr>
  </w:style>
  <w:style w:type="character" w:customStyle="1" w:styleId="497">
    <w:name w:val="Footer Char"/>
    <w:qFormat/>
    <w:locked/>
    <w:uiPriority w:val="0"/>
    <w:rPr>
      <w:sz w:val="24"/>
      <w:szCs w:val="24"/>
      <w:lang w:val="ru-RU" w:eastAsia="ru-RU" w:bidi="ar-SA"/>
    </w:rPr>
  </w:style>
  <w:style w:type="character" w:customStyle="1" w:styleId="498">
    <w:name w:val="Heading 1 Char"/>
    <w:qFormat/>
    <w:locked/>
    <w:uiPriority w:val="0"/>
    <w:rPr>
      <w:rFonts w:ascii="Arial" w:hAnsi="Arial"/>
      <w:b/>
      <w:bCs/>
      <w:kern w:val="32"/>
      <w:sz w:val="32"/>
      <w:szCs w:val="32"/>
      <w:lang w:val="ru-RU" w:eastAsia="ru-RU" w:bidi="ar-SA"/>
    </w:rPr>
  </w:style>
  <w:style w:type="character" w:customStyle="1" w:styleId="499">
    <w:name w:val="b-serp-url__item1"/>
    <w:qFormat/>
    <w:uiPriority w:val="0"/>
    <w:rPr>
      <w:rFonts w:cs="Times New Roman"/>
    </w:rPr>
  </w:style>
  <w:style w:type="character" w:customStyle="1" w:styleId="500">
    <w:name w:val="small11"/>
    <w:qFormat/>
    <w:uiPriority w:val="0"/>
    <w:rPr>
      <w:sz w:val="16"/>
    </w:rPr>
  </w:style>
  <w:style w:type="character" w:customStyle="1" w:styleId="501">
    <w:name w:val="gray1"/>
    <w:qFormat/>
    <w:uiPriority w:val="0"/>
    <w:rPr>
      <w:color w:val="6C737F"/>
    </w:rPr>
  </w:style>
  <w:style w:type="character" w:customStyle="1" w:styleId="502">
    <w:name w:val="submenu-table"/>
    <w:qFormat/>
    <w:uiPriority w:val="0"/>
    <w:rPr>
      <w:rFonts w:ascii="Times New Roman" w:hAnsi="Times New Roman"/>
    </w:rPr>
  </w:style>
  <w:style w:type="character" w:customStyle="1" w:styleId="503">
    <w:name w:val="Balloon Text Char"/>
    <w:basedOn w:val="10"/>
    <w:qFormat/>
    <w:locked/>
    <w:uiPriority w:val="0"/>
    <w:rPr>
      <w:rFonts w:ascii="Segoe UI" w:hAnsi="Segoe UI" w:cs="Times New Roman"/>
      <w:sz w:val="18"/>
      <w:lang w:val="ru-RU" w:eastAsia="ru-RU"/>
    </w:rPr>
  </w:style>
  <w:style w:type="character" w:customStyle="1" w:styleId="504">
    <w:name w:val="Heading 2 Char"/>
    <w:basedOn w:val="10"/>
    <w:qFormat/>
    <w:locked/>
    <w:uiPriority w:val="0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505">
    <w:name w:val="Heading 3 Char"/>
    <w:basedOn w:val="10"/>
    <w:qFormat/>
    <w:locked/>
    <w:uiPriority w:val="0"/>
    <w:rPr>
      <w:rFonts w:ascii="Arial" w:hAnsi="Arial" w:cs="Times New Roman"/>
      <w:b/>
      <w:bCs/>
      <w:sz w:val="26"/>
      <w:szCs w:val="26"/>
    </w:rPr>
  </w:style>
  <w:style w:type="character" w:customStyle="1" w:styleId="506">
    <w:name w:val="Heading 4 Char"/>
    <w:basedOn w:val="10"/>
    <w:qFormat/>
    <w:locked/>
    <w:uiPriority w:val="0"/>
    <w:rPr>
      <w:rFonts w:ascii="Times New Roman" w:hAnsi="Times New Roman" w:cs="Times New Roman"/>
      <w:b/>
      <w:bCs/>
      <w:sz w:val="24"/>
      <w:szCs w:val="24"/>
    </w:rPr>
  </w:style>
  <w:style w:type="character" w:customStyle="1" w:styleId="507">
    <w:name w:val="Body Text 2 Char"/>
    <w:basedOn w:val="10"/>
    <w:qFormat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08">
    <w:name w:val="Header Char"/>
    <w:basedOn w:val="10"/>
    <w:qFormat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09">
    <w:name w:val="Comment Text Char"/>
    <w:qFormat/>
    <w:locked/>
    <w:uiPriority w:val="0"/>
    <w:rPr>
      <w:rFonts w:ascii="Times New Roman" w:hAnsi="Times New Roman"/>
      <w:sz w:val="20"/>
    </w:rPr>
  </w:style>
  <w:style w:type="character" w:customStyle="1" w:styleId="510">
    <w:name w:val="Comment Text Char1"/>
    <w:basedOn w:val="10"/>
    <w:semiHidden/>
    <w:qFormat/>
    <w:locked/>
    <w:uiPriority w:val="0"/>
    <w:rPr>
      <w:rFonts w:cs="Times New Roman"/>
      <w:sz w:val="20"/>
      <w:szCs w:val="20"/>
    </w:rPr>
  </w:style>
  <w:style w:type="character" w:customStyle="1" w:styleId="511">
    <w:name w:val="Comment Subject Char"/>
    <w:qFormat/>
    <w:locked/>
    <w:uiPriority w:val="0"/>
    <w:rPr>
      <w:b/>
    </w:rPr>
  </w:style>
  <w:style w:type="character" w:customStyle="1" w:styleId="512">
    <w:name w:val="Comment Subject Char1"/>
    <w:basedOn w:val="509"/>
    <w:semiHidden/>
    <w:qFormat/>
    <w:locked/>
    <w:uiPriority w:val="0"/>
    <w:rPr>
      <w:rFonts w:ascii="Times New Roman" w:hAnsi="Times New Roman" w:cs="Times New Roman"/>
      <w:b/>
      <w:bCs/>
      <w:sz w:val="20"/>
      <w:szCs w:val="20"/>
    </w:rPr>
  </w:style>
  <w:style w:type="character" w:customStyle="1" w:styleId="513">
    <w:name w:val="Body Text Indent 2 Char"/>
    <w:basedOn w:val="10"/>
    <w:qFormat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14">
    <w:name w:val="Endnote Text Char"/>
    <w:basedOn w:val="10"/>
    <w:semiHidden/>
    <w:qFormat/>
    <w:locked/>
    <w:uiPriority w:val="0"/>
    <w:rPr>
      <w:rFonts w:cs="Times New Roman"/>
      <w:sz w:val="20"/>
      <w:szCs w:val="20"/>
    </w:rPr>
  </w:style>
  <w:style w:type="character" w:customStyle="1" w:styleId="515">
    <w:name w:val="Body Text Indent Char"/>
    <w:basedOn w:val="10"/>
    <w:locked/>
    <w:uiPriority w:val="0"/>
    <w:rPr>
      <w:rFonts w:ascii="Times New Roman" w:hAnsi="Times New Roman" w:cs="Times New Roman"/>
      <w:sz w:val="20"/>
      <w:szCs w:val="20"/>
    </w:rPr>
  </w:style>
  <w:style w:type="paragraph" w:customStyle="1" w:styleId="516">
    <w:name w:val="Style67"/>
    <w:basedOn w:val="1"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517">
    <w:name w:val="Style8"/>
    <w:basedOn w:val="1"/>
    <w:uiPriority w:val="0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518">
    <w:name w:val="Style72"/>
    <w:basedOn w:val="1"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519">
    <w:name w:val="Style18"/>
    <w:basedOn w:val="1"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520">
    <w:name w:val="Style68"/>
    <w:basedOn w:val="1"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paragraph" w:customStyle="1" w:styleId="521">
    <w:name w:val="Style24"/>
    <w:basedOn w:val="1"/>
    <w:uiPriority w:val="0"/>
    <w:pPr>
      <w:widowControl w:val="0"/>
      <w:suppressAutoHyphens w:val="0"/>
      <w:autoSpaceDE w:val="0"/>
      <w:autoSpaceDN w:val="0"/>
      <w:adjustRightInd w:val="0"/>
      <w:spacing w:line="321" w:lineRule="exact"/>
      <w:ind w:firstLine="206"/>
    </w:pPr>
    <w:rPr>
      <w:rFonts w:ascii="Arial Black" w:hAnsi="Arial Black" w:cs="Times New Roman"/>
      <w:lang w:eastAsia="ru-RU"/>
    </w:rPr>
  </w:style>
  <w:style w:type="paragraph" w:customStyle="1" w:styleId="522">
    <w:name w:val="headertext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23">
    <w:name w:val="formattext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24">
    <w:name w:val="Style76"/>
    <w:basedOn w:val="1"/>
    <w:uiPriority w:val="0"/>
    <w:pPr>
      <w:widowControl w:val="0"/>
      <w:suppressAutoHyphens w:val="0"/>
      <w:autoSpaceDE w:val="0"/>
      <w:autoSpaceDN w:val="0"/>
      <w:adjustRightInd w:val="0"/>
      <w:spacing w:line="259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525">
    <w:name w:val="Style93"/>
    <w:basedOn w:val="1"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526">
    <w:name w:val="Текст Знак"/>
    <w:basedOn w:val="10"/>
    <w:link w:val="31"/>
    <w:uiPriority w:val="0"/>
    <w:rPr>
      <w:rFonts w:ascii="Calibri" w:hAnsi="Calibri"/>
      <w:color w:val="000000"/>
      <w:sz w:val="22"/>
      <w:szCs w:val="22"/>
      <w:u w:color="000000"/>
      <w:lang w:eastAsia="en-US"/>
    </w:rPr>
  </w:style>
  <w:style w:type="paragraph" w:customStyle="1" w:styleId="527">
    <w:name w:val="Стиль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528">
    <w:name w:val="c7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529">
    <w:name w:val="c17"/>
    <w:basedOn w:val="10"/>
    <w:uiPriority w:val="0"/>
    <w:rPr>
      <w:rFonts w:cs="Times New Roman"/>
    </w:rPr>
  </w:style>
  <w:style w:type="character" w:customStyle="1" w:styleId="530">
    <w:name w:val="c4"/>
    <w:basedOn w:val="10"/>
    <w:uiPriority w:val="0"/>
    <w:rPr>
      <w:rFonts w:cs="Times New Roman"/>
    </w:rPr>
  </w:style>
  <w:style w:type="character" w:customStyle="1" w:styleId="531">
    <w:name w:val="c5"/>
    <w:basedOn w:val="10"/>
    <w:uiPriority w:val="0"/>
    <w:rPr>
      <w:rFonts w:cs="Times New Roman"/>
    </w:rPr>
  </w:style>
  <w:style w:type="paragraph" w:customStyle="1" w:styleId="532">
    <w:name w:val="c15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33">
    <w:name w:val="c41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534">
    <w:name w:val="path__separator"/>
    <w:basedOn w:val="10"/>
    <w:uiPriority w:val="0"/>
    <w:rPr>
      <w:rFonts w:cs="Times New Roman"/>
    </w:rPr>
  </w:style>
  <w:style w:type="paragraph" w:customStyle="1" w:styleId="535">
    <w:name w:val="FR2"/>
    <w:uiPriority w:val="0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hAnsi="Arial" w:eastAsia="Times New Roman" w:cs="Times New Roman"/>
      <w:sz w:val="22"/>
      <w:lang w:val="ru-RU" w:eastAsia="ru-RU" w:bidi="ar-SA"/>
    </w:rPr>
  </w:style>
  <w:style w:type="character" w:customStyle="1" w:styleId="536">
    <w:name w:val="Font Style74"/>
    <w:uiPriority w:val="0"/>
    <w:rPr>
      <w:rFonts w:ascii="Times New Roman" w:hAnsi="Times New Roman"/>
      <w:b/>
      <w:i/>
      <w:sz w:val="24"/>
    </w:rPr>
  </w:style>
  <w:style w:type="paragraph" w:customStyle="1" w:styleId="537">
    <w:name w:val="Основной текст с отступом 32"/>
    <w:basedOn w:val="1"/>
    <w:uiPriority w:val="0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538">
    <w:name w:val="Основной текст (6)"/>
    <w:basedOn w:val="10"/>
    <w:uiPriority w:val="0"/>
    <w:rPr>
      <w:rFonts w:ascii="Times New Roman" w:hAnsi="Times New Roman" w:cs="Times New Roman"/>
      <w:sz w:val="18"/>
      <w:szCs w:val="18"/>
    </w:rPr>
  </w:style>
  <w:style w:type="character" w:customStyle="1" w:styleId="539">
    <w:name w:val="Основной текст4"/>
    <w:basedOn w:val="470"/>
    <w:uiPriority w:val="0"/>
    <w:rPr>
      <w:rFonts w:cs="Times New Roman"/>
      <w:color w:val="000000"/>
      <w:sz w:val="18"/>
      <w:szCs w:val="18"/>
      <w:shd w:val="clear" w:color="auto" w:fill="FFFFFF"/>
    </w:rPr>
  </w:style>
  <w:style w:type="character" w:customStyle="1" w:styleId="540">
    <w:name w:val="Основной текст (9)"/>
    <w:basedOn w:val="10"/>
    <w:uiPriority w:val="0"/>
    <w:rPr>
      <w:rFonts w:ascii="Times New Roman" w:hAnsi="Times New Roman" w:cs="Times New Roman"/>
      <w:sz w:val="18"/>
      <w:szCs w:val="18"/>
    </w:rPr>
  </w:style>
  <w:style w:type="character" w:customStyle="1" w:styleId="541">
    <w:name w:val="Основной текст + 8 pt"/>
    <w:basedOn w:val="470"/>
    <w:uiPriority w:val="0"/>
    <w:rPr>
      <w:rFonts w:cs="Times New Roman"/>
      <w:i/>
      <w:iCs/>
      <w:color w:val="000000"/>
      <w:sz w:val="16"/>
      <w:szCs w:val="16"/>
      <w:shd w:val="clear" w:color="auto" w:fill="FFFFFF"/>
    </w:rPr>
  </w:style>
  <w:style w:type="character" w:customStyle="1" w:styleId="542">
    <w:name w:val="Основной текст (20)"/>
    <w:basedOn w:val="10"/>
    <w:uiPriority w:val="0"/>
    <w:rPr>
      <w:rFonts w:ascii="Times New Roman" w:hAnsi="Times New Roman" w:cs="Times New Roman"/>
      <w:sz w:val="18"/>
      <w:szCs w:val="18"/>
    </w:rPr>
  </w:style>
  <w:style w:type="paragraph" w:customStyle="1" w:styleId="543">
    <w:name w:val="Doc subtitle2"/>
    <w:basedOn w:val="1"/>
    <w:link w:val="544"/>
    <w:uiPriority w:val="0"/>
    <w:pPr>
      <w:suppressAutoHyphens w:val="0"/>
    </w:pPr>
    <w:rPr>
      <w:rFonts w:ascii="Arial" w:hAnsi="Arial" w:cs="Times New Roman"/>
      <w:sz w:val="28"/>
      <w:szCs w:val="28"/>
      <w:lang w:val="en-GB" w:eastAsia="en-US"/>
    </w:rPr>
  </w:style>
  <w:style w:type="character" w:customStyle="1" w:styleId="544">
    <w:name w:val="Doc subtitle2 Char"/>
    <w:basedOn w:val="10"/>
    <w:link w:val="543"/>
    <w:locked/>
    <w:uiPriority w:val="0"/>
    <w:rPr>
      <w:rFonts w:ascii="Arial" w:hAnsi="Arial"/>
      <w:sz w:val="28"/>
      <w:szCs w:val="28"/>
      <w:lang w:val="en-GB" w:eastAsia="en-US"/>
    </w:rPr>
  </w:style>
  <w:style w:type="paragraph" w:customStyle="1" w:styleId="545">
    <w:name w:val="Doc title"/>
    <w:basedOn w:val="1"/>
    <w:uiPriority w:val="0"/>
    <w:pPr>
      <w:suppressAutoHyphens w:val="0"/>
    </w:pPr>
    <w:rPr>
      <w:rFonts w:ascii="Arial" w:hAnsi="Arial" w:eastAsia="Calibri" w:cs="Times New Roman"/>
      <w:b/>
      <w:sz w:val="40"/>
      <w:lang w:val="en-GB" w:eastAsia="en-US"/>
    </w:rPr>
  </w:style>
  <w:style w:type="character" w:customStyle="1" w:styleId="546">
    <w:name w:val="Неразрешенное упоминание11"/>
    <w:basedOn w:val="10"/>
    <w:semiHidden/>
    <w:unhideWhenUsed/>
    <w:uiPriority w:val="0"/>
    <w:rPr>
      <w:color w:val="605E5C"/>
      <w:shd w:val="clear" w:color="auto" w:fill="E1DFDD"/>
    </w:rPr>
  </w:style>
  <w:style w:type="table" w:customStyle="1" w:styleId="547">
    <w:name w:val="Table Normal12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48">
    <w:name w:val="Body 1"/>
    <w:uiPriority w:val="0"/>
    <w:rPr>
      <w:rFonts w:ascii="Helvetica" w:hAnsi="Helvetica" w:eastAsia="Times New Roman" w:cs="Times New Roman"/>
      <w:color w:val="000000"/>
      <w:sz w:val="24"/>
      <w:lang w:val="ru-RU" w:eastAsia="ru-RU" w:bidi="ar-SA"/>
    </w:rPr>
  </w:style>
  <w:style w:type="paragraph" w:customStyle="1" w:styleId="549">
    <w:name w:val="С числами"/>
    <w:uiPriority w:val="0"/>
    <w:pPr>
      <w:tabs>
        <w:tab w:val="left" w:pos="360"/>
      </w:tabs>
      <w:ind w:left="360"/>
    </w:pPr>
    <w:rPr>
      <w:rFonts w:ascii="Times New Roman" w:hAnsi="Times New Roman" w:eastAsia="Times New Roman" w:cs="Times New Roman"/>
      <w:lang w:val="ru-RU" w:eastAsia="ru-RU" w:bidi="ar-SA"/>
    </w:rPr>
  </w:style>
  <w:style w:type="character" w:customStyle="1" w:styleId="550">
    <w:name w:val="Знак Знак12"/>
    <w:uiPriority w:val="0"/>
    <w:rPr>
      <w:rFonts w:ascii="Arial" w:hAnsi="Arial"/>
      <w:b/>
      <w:kern w:val="1"/>
      <w:sz w:val="32"/>
    </w:rPr>
  </w:style>
  <w:style w:type="character" w:customStyle="1" w:styleId="551">
    <w:name w:val="Знак Знак11"/>
    <w:uiPriority w:val="0"/>
    <w:rPr>
      <w:rFonts w:ascii="Arial" w:hAnsi="Arial"/>
      <w:b/>
      <w:i/>
      <w:sz w:val="28"/>
    </w:rPr>
  </w:style>
  <w:style w:type="character" w:customStyle="1" w:styleId="552">
    <w:name w:val="Знак Знак10"/>
    <w:uiPriority w:val="0"/>
    <w:rPr>
      <w:rFonts w:ascii="Arial" w:hAnsi="Arial"/>
      <w:b/>
      <w:sz w:val="26"/>
    </w:rPr>
  </w:style>
  <w:style w:type="character" w:customStyle="1" w:styleId="553">
    <w:name w:val="Знак Знак9"/>
    <w:uiPriority w:val="0"/>
    <w:rPr>
      <w:rFonts w:ascii="Times New Roman" w:hAnsi="Times New Roman"/>
      <w:b/>
      <w:sz w:val="24"/>
    </w:rPr>
  </w:style>
  <w:style w:type="character" w:customStyle="1" w:styleId="554">
    <w:name w:val="Знак Знак8"/>
    <w:uiPriority w:val="0"/>
    <w:rPr>
      <w:rFonts w:ascii="Times New Roman" w:hAnsi="Times New Roman"/>
      <w:sz w:val="24"/>
    </w:rPr>
  </w:style>
  <w:style w:type="character" w:customStyle="1" w:styleId="555">
    <w:name w:val="Знак Знак7"/>
    <w:uiPriority w:val="0"/>
    <w:rPr>
      <w:rFonts w:ascii="Times New Roman" w:hAnsi="Times New Roman"/>
      <w:sz w:val="24"/>
    </w:rPr>
  </w:style>
  <w:style w:type="character" w:customStyle="1" w:styleId="556">
    <w:name w:val="Знак Знак6"/>
    <w:uiPriority w:val="0"/>
    <w:rPr>
      <w:rFonts w:ascii="Times New Roman" w:hAnsi="Times New Roman"/>
      <w:sz w:val="20"/>
      <w:lang w:val="en-US" w:eastAsia="zh-CN"/>
    </w:rPr>
  </w:style>
  <w:style w:type="character" w:customStyle="1" w:styleId="557">
    <w:name w:val="Знак Знак5"/>
    <w:uiPriority w:val="0"/>
    <w:rPr>
      <w:rFonts w:ascii="Segoe UI" w:hAnsi="Segoe UI"/>
      <w:sz w:val="18"/>
    </w:rPr>
  </w:style>
  <w:style w:type="character" w:customStyle="1" w:styleId="558">
    <w:name w:val="Знак Знак4"/>
    <w:uiPriority w:val="0"/>
    <w:rPr>
      <w:rFonts w:ascii="Times New Roman" w:hAnsi="Times New Roman"/>
      <w:sz w:val="24"/>
    </w:rPr>
  </w:style>
  <w:style w:type="character" w:customStyle="1" w:styleId="559">
    <w:name w:val="Знак Знак3"/>
    <w:uiPriority w:val="0"/>
    <w:rPr>
      <w:sz w:val="20"/>
    </w:rPr>
  </w:style>
  <w:style w:type="character" w:customStyle="1" w:styleId="560">
    <w:name w:val="Знак Знак2"/>
    <w:uiPriority w:val="0"/>
    <w:rPr>
      <w:rFonts w:ascii="Times New Roman" w:hAnsi="Times New Roman"/>
      <w:b/>
      <w:sz w:val="20"/>
    </w:rPr>
  </w:style>
  <w:style w:type="character" w:customStyle="1" w:styleId="561">
    <w:name w:val="Знак Знак1"/>
    <w:uiPriority w:val="0"/>
    <w:rPr>
      <w:rFonts w:ascii="Times New Roman" w:hAnsi="Times New Roman"/>
      <w:sz w:val="24"/>
    </w:rPr>
  </w:style>
  <w:style w:type="character" w:customStyle="1" w:styleId="562">
    <w:name w:val="Знак Знак"/>
    <w:uiPriority w:val="0"/>
    <w:rPr>
      <w:sz w:val="20"/>
    </w:rPr>
  </w:style>
  <w:style w:type="paragraph" w:customStyle="1" w:styleId="563">
    <w:name w:val="Средняя сетка 21"/>
    <w:qFormat/>
    <w:uiPriority w:val="1"/>
    <w:pPr>
      <w:widowControl w:val="0"/>
      <w:overflowPunct w:val="0"/>
      <w:adjustRightInd w:val="0"/>
    </w:pPr>
    <w:rPr>
      <w:rFonts w:ascii="Times New Roman" w:hAnsi="Times New Roman" w:eastAsia="Times New Roman" w:cs="Times New Roman"/>
      <w:kern w:val="28"/>
      <w:sz w:val="24"/>
      <w:szCs w:val="24"/>
      <w:lang w:val="ru-RU" w:eastAsia="ru-RU" w:bidi="ar-SA"/>
    </w:rPr>
  </w:style>
  <w:style w:type="character" w:customStyle="1" w:styleId="564">
    <w:name w:val="Body text_"/>
    <w:qFormat/>
    <w:locked/>
    <w:uiPriority w:val="0"/>
    <w:rPr>
      <w:rFonts w:ascii="Times New Roman" w:hAnsi="Times New Roman"/>
      <w:sz w:val="26"/>
      <w:shd w:val="clear" w:color="auto" w:fill="FFFFFF"/>
    </w:rPr>
  </w:style>
  <w:style w:type="character" w:customStyle="1" w:styleId="565">
    <w:name w:val="blk3"/>
    <w:qFormat/>
    <w:uiPriority w:val="0"/>
    <w:rPr>
      <w:vanish/>
    </w:rPr>
  </w:style>
  <w:style w:type="paragraph" w:customStyle="1" w:styleId="566">
    <w:name w:val="Абзац списка2"/>
    <w:basedOn w:val="1"/>
    <w:qFormat/>
    <w:uiPriority w:val="0"/>
    <w:pPr>
      <w:suppressAutoHyphens w:val="0"/>
      <w:spacing w:before="120" w:after="120"/>
      <w:ind w:left="708"/>
    </w:pPr>
    <w:rPr>
      <w:rFonts w:cs="Times New Roman"/>
      <w:lang w:eastAsia="ru-RU"/>
    </w:rPr>
  </w:style>
  <w:style w:type="character" w:customStyle="1" w:styleId="567">
    <w:name w:val="Body text (2)_"/>
    <w:qFormat/>
    <w:uiPriority w:val="0"/>
    <w:rPr>
      <w:rFonts w:ascii="Times New Roman" w:hAnsi="Times New Roman"/>
      <w:sz w:val="22"/>
      <w:u w:val="none"/>
    </w:rPr>
  </w:style>
  <w:style w:type="character" w:customStyle="1" w:styleId="568">
    <w:name w:val="Body text (2)"/>
    <w:qFormat/>
    <w:uiPriority w:val="0"/>
    <w:rPr>
      <w:rFonts w:ascii="Times New Roman" w:hAnsi="Times New Roman"/>
      <w:color w:val="000000"/>
      <w:spacing w:val="0"/>
      <w:w w:val="100"/>
      <w:position w:val="0"/>
      <w:sz w:val="22"/>
      <w:u w:val="single"/>
      <w:lang w:val="en-US" w:eastAsia="en-US"/>
    </w:rPr>
  </w:style>
  <w:style w:type="character" w:customStyle="1" w:styleId="569">
    <w:name w:val="Footnote (4) + 9 pt"/>
    <w:qFormat/>
    <w:uiPriority w:val="0"/>
    <w:rPr>
      <w:rFonts w:ascii="Times New Roman" w:hAnsi="Times New Roman"/>
      <w:b/>
      <w:i/>
      <w:color w:val="000000"/>
      <w:spacing w:val="0"/>
      <w:w w:val="100"/>
      <w:position w:val="0"/>
      <w:sz w:val="18"/>
      <w:shd w:val="clear" w:color="auto" w:fill="FFFFFF"/>
      <w:lang w:val="ru-RU" w:eastAsia="ru-RU"/>
    </w:rPr>
  </w:style>
  <w:style w:type="character" w:customStyle="1" w:styleId="570">
    <w:name w:val="Body text (8)_"/>
    <w:link w:val="571"/>
    <w:qFormat/>
    <w:locked/>
    <w:uiPriority w:val="0"/>
    <w:rPr>
      <w:i/>
      <w:shd w:val="clear" w:color="auto" w:fill="FFFFFF"/>
    </w:rPr>
  </w:style>
  <w:style w:type="paragraph" w:customStyle="1" w:styleId="571">
    <w:name w:val="Body text (8)"/>
    <w:basedOn w:val="1"/>
    <w:link w:val="570"/>
    <w:qFormat/>
    <w:uiPriority w:val="0"/>
    <w:pPr>
      <w:widowControl w:val="0"/>
      <w:shd w:val="clear" w:color="auto" w:fill="FFFFFF"/>
      <w:suppressAutoHyphens w:val="0"/>
      <w:spacing w:line="490" w:lineRule="exact"/>
      <w:ind w:hanging="1840"/>
    </w:pPr>
    <w:rPr>
      <w:rFonts w:cs="Times New Roman"/>
      <w:i/>
      <w:sz w:val="20"/>
      <w:szCs w:val="20"/>
      <w:lang w:eastAsia="ru-RU"/>
    </w:rPr>
  </w:style>
  <w:style w:type="character" w:customStyle="1" w:styleId="572">
    <w:name w:val="Body text (12)_"/>
    <w:link w:val="573"/>
    <w:qFormat/>
    <w:locked/>
    <w:uiPriority w:val="0"/>
    <w:rPr>
      <w:sz w:val="23"/>
      <w:shd w:val="clear" w:color="auto" w:fill="FFFFFF"/>
    </w:rPr>
  </w:style>
  <w:style w:type="paragraph" w:customStyle="1" w:styleId="573">
    <w:name w:val="Body text (12)"/>
    <w:basedOn w:val="1"/>
    <w:link w:val="572"/>
    <w:uiPriority w:val="0"/>
    <w:pPr>
      <w:widowControl w:val="0"/>
      <w:shd w:val="clear" w:color="auto" w:fill="FFFFFF"/>
      <w:suppressAutoHyphens w:val="0"/>
      <w:spacing w:line="274" w:lineRule="exact"/>
      <w:ind w:hanging="740"/>
      <w:jc w:val="both"/>
    </w:pPr>
    <w:rPr>
      <w:rFonts w:cs="Times New Roman"/>
      <w:sz w:val="23"/>
      <w:szCs w:val="20"/>
      <w:lang w:eastAsia="ru-RU"/>
    </w:rPr>
  </w:style>
  <w:style w:type="character" w:customStyle="1" w:styleId="574">
    <w:name w:val="Body text (12) + 11 pt"/>
    <w:qFormat/>
    <w:uiPriority w:val="0"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575">
    <w:name w:val="Body text (12) + 11 pt1"/>
    <w:uiPriority w:val="0"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576">
    <w:name w:val="Body text (12) + Italic"/>
    <w:qFormat/>
    <w:uiPriority w:val="0"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 w:eastAsia="ru-RU"/>
    </w:rPr>
  </w:style>
  <w:style w:type="character" w:customStyle="1" w:styleId="577">
    <w:name w:val="Body text (12) + 12 pt"/>
    <w:qFormat/>
    <w:uiPriority w:val="0"/>
    <w:rPr>
      <w:rFonts w:ascii="Times New Roman" w:hAnsi="Times New Roman"/>
      <w:b/>
      <w:i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578">
    <w:name w:val="Heading #3 (2)_"/>
    <w:link w:val="579"/>
    <w:qFormat/>
    <w:locked/>
    <w:uiPriority w:val="0"/>
    <w:rPr>
      <w:shd w:val="clear" w:color="auto" w:fill="FFFFFF"/>
    </w:rPr>
  </w:style>
  <w:style w:type="paragraph" w:customStyle="1" w:styleId="579">
    <w:name w:val="Heading #3 (2)"/>
    <w:basedOn w:val="1"/>
    <w:link w:val="578"/>
    <w:qFormat/>
    <w:uiPriority w:val="0"/>
    <w:pPr>
      <w:widowControl w:val="0"/>
      <w:shd w:val="clear" w:color="auto" w:fill="FFFFFF"/>
      <w:suppressAutoHyphens w:val="0"/>
      <w:spacing w:before="420" w:after="180" w:line="240" w:lineRule="atLeast"/>
      <w:jc w:val="both"/>
      <w:outlineLvl w:val="2"/>
    </w:pPr>
    <w:rPr>
      <w:rFonts w:cs="Times New Roman"/>
      <w:sz w:val="20"/>
      <w:szCs w:val="20"/>
      <w:lang w:eastAsia="ru-RU"/>
    </w:rPr>
  </w:style>
  <w:style w:type="character" w:customStyle="1" w:styleId="580">
    <w:name w:val="Body text (10)"/>
    <w:qFormat/>
    <w:uiPriority w:val="0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paragraph" w:customStyle="1" w:styleId="581">
    <w:name w:val="c19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582">
    <w:name w:val="c35"/>
    <w:qFormat/>
    <w:uiPriority w:val="0"/>
  </w:style>
  <w:style w:type="paragraph" w:customStyle="1" w:styleId="583">
    <w:name w:val="c21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84">
    <w:name w:val="СВЕЛ тектс"/>
    <w:basedOn w:val="1"/>
    <w:link w:val="586"/>
    <w:qFormat/>
    <w:uiPriority w:val="0"/>
    <w:pPr>
      <w:suppressAutoHyphens w:val="0"/>
      <w:spacing w:line="360" w:lineRule="auto"/>
      <w:ind w:firstLine="709"/>
      <w:jc w:val="both"/>
    </w:pPr>
    <w:rPr>
      <w:rFonts w:cs="Times New Roman"/>
      <w:bCs/>
      <w:lang w:eastAsia="ru-RU"/>
    </w:rPr>
  </w:style>
  <w:style w:type="paragraph" w:customStyle="1" w:styleId="585">
    <w:name w:val="СВЕЛ таб/спис"/>
    <w:basedOn w:val="1"/>
    <w:link w:val="590"/>
    <w:uiPriority w:val="0"/>
    <w:pPr>
      <w:suppressAutoHyphens w:val="0"/>
    </w:pPr>
    <w:rPr>
      <w:rFonts w:cs="Times New Roman"/>
      <w:lang w:eastAsia="ru-RU"/>
    </w:rPr>
  </w:style>
  <w:style w:type="character" w:customStyle="1" w:styleId="586">
    <w:name w:val="СВЕЛ тектс Знак"/>
    <w:link w:val="584"/>
    <w:locked/>
    <w:uiPriority w:val="0"/>
    <w:rPr>
      <w:bCs/>
      <w:sz w:val="24"/>
      <w:szCs w:val="24"/>
    </w:rPr>
  </w:style>
  <w:style w:type="paragraph" w:customStyle="1" w:styleId="587">
    <w:name w:val="СВЕЛ загол без огл"/>
    <w:basedOn w:val="585"/>
    <w:qFormat/>
    <w:uiPriority w:val="0"/>
    <w:pPr>
      <w:spacing w:before="120" w:after="120"/>
      <w:ind w:firstLine="709"/>
    </w:pPr>
    <w:rPr>
      <w:b/>
    </w:rPr>
  </w:style>
  <w:style w:type="paragraph" w:customStyle="1" w:styleId="588">
    <w:name w:val="СВЕЛ загол табл"/>
    <w:basedOn w:val="585"/>
    <w:qFormat/>
    <w:uiPriority w:val="0"/>
    <w:pPr>
      <w:jc w:val="center"/>
    </w:pPr>
    <w:rPr>
      <w:b/>
    </w:rPr>
  </w:style>
  <w:style w:type="character" w:customStyle="1" w:styleId="589">
    <w:name w:val="СВЕЛ отдельныые быделения"/>
    <w:qFormat/>
    <w:uiPriority w:val="0"/>
    <w:rPr>
      <w:rFonts w:ascii="Times New Roman" w:hAnsi="Times New Roman"/>
      <w:b/>
      <w:sz w:val="24"/>
    </w:rPr>
  </w:style>
  <w:style w:type="character" w:customStyle="1" w:styleId="590">
    <w:name w:val="СВЕЛ таб/спис Знак"/>
    <w:link w:val="585"/>
    <w:locked/>
    <w:uiPriority w:val="0"/>
    <w:rPr>
      <w:sz w:val="24"/>
      <w:szCs w:val="24"/>
    </w:rPr>
  </w:style>
  <w:style w:type="paragraph" w:customStyle="1" w:styleId="591">
    <w:name w:val="СВЕЛ список"/>
    <w:basedOn w:val="585"/>
    <w:qFormat/>
    <w:uiPriority w:val="0"/>
    <w:pPr>
      <w:numPr>
        <w:ilvl w:val="0"/>
        <w:numId w:val="3"/>
      </w:numPr>
      <w:tabs>
        <w:tab w:val="left" w:pos="720"/>
      </w:tabs>
      <w:spacing w:line="360" w:lineRule="auto"/>
      <w:ind w:left="1800" w:hanging="348"/>
    </w:pPr>
  </w:style>
  <w:style w:type="character" w:customStyle="1" w:styleId="592">
    <w:name w:val="Font Style30"/>
    <w:qFormat/>
    <w:uiPriority w:val="99"/>
    <w:rPr>
      <w:rFonts w:ascii="Arial" w:hAnsi="Arial"/>
      <w:sz w:val="22"/>
    </w:rPr>
  </w:style>
  <w:style w:type="character" w:customStyle="1" w:styleId="593">
    <w:name w:val="Font Style34"/>
    <w:qFormat/>
    <w:uiPriority w:val="0"/>
    <w:rPr>
      <w:rFonts w:ascii="Arial" w:hAnsi="Arial"/>
      <w:b/>
      <w:sz w:val="22"/>
    </w:rPr>
  </w:style>
  <w:style w:type="paragraph" w:customStyle="1" w:styleId="594">
    <w:name w:val="Абзац списка3"/>
    <w:basedOn w:val="1"/>
    <w:qFormat/>
    <w:uiPriority w:val="0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595">
    <w:name w:val="Body text (6)_"/>
    <w:link w:val="596"/>
    <w:qFormat/>
    <w:locked/>
    <w:uiPriority w:val="0"/>
    <w:rPr>
      <w:i/>
      <w:sz w:val="23"/>
      <w:shd w:val="clear" w:color="auto" w:fill="FFFFFF"/>
    </w:rPr>
  </w:style>
  <w:style w:type="paragraph" w:customStyle="1" w:styleId="596">
    <w:name w:val="Body text (6)"/>
    <w:basedOn w:val="1"/>
    <w:link w:val="595"/>
    <w:qFormat/>
    <w:uiPriority w:val="0"/>
    <w:pPr>
      <w:widowControl w:val="0"/>
      <w:shd w:val="clear" w:color="auto" w:fill="FFFFFF"/>
      <w:suppressAutoHyphens w:val="0"/>
      <w:spacing w:before="300" w:line="240" w:lineRule="atLeast"/>
      <w:ind w:hanging="280"/>
    </w:pPr>
    <w:rPr>
      <w:rFonts w:cs="Times New Roman"/>
      <w:i/>
      <w:sz w:val="23"/>
      <w:szCs w:val="20"/>
      <w:lang w:eastAsia="ru-RU"/>
    </w:rPr>
  </w:style>
  <w:style w:type="character" w:customStyle="1" w:styleId="597">
    <w:name w:val="Body text (6) + 11 pt"/>
    <w:qFormat/>
    <w:uiPriority w:val="0"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598">
    <w:name w:val="Body text (9)_"/>
    <w:link w:val="599"/>
    <w:qFormat/>
    <w:locked/>
    <w:uiPriority w:val="0"/>
    <w:rPr>
      <w:b/>
      <w:shd w:val="clear" w:color="auto" w:fill="FFFFFF"/>
    </w:rPr>
  </w:style>
  <w:style w:type="paragraph" w:customStyle="1" w:styleId="599">
    <w:name w:val="Body text (9)"/>
    <w:basedOn w:val="1"/>
    <w:link w:val="598"/>
    <w:uiPriority w:val="0"/>
    <w:pPr>
      <w:widowControl w:val="0"/>
      <w:shd w:val="clear" w:color="auto" w:fill="FFFFFF"/>
      <w:suppressAutoHyphens w:val="0"/>
      <w:spacing w:before="840" w:after="240" w:line="240" w:lineRule="atLeast"/>
      <w:jc w:val="both"/>
    </w:pPr>
    <w:rPr>
      <w:rFonts w:cs="Times New Roman"/>
      <w:b/>
      <w:sz w:val="20"/>
      <w:szCs w:val="20"/>
      <w:lang w:eastAsia="ru-RU"/>
    </w:rPr>
  </w:style>
  <w:style w:type="character" w:customStyle="1" w:styleId="600">
    <w:name w:val="Body text (10)_"/>
    <w:uiPriority w:val="0"/>
    <w:rPr>
      <w:rFonts w:ascii="Times New Roman" w:hAnsi="Times New Roman"/>
      <w:shd w:val="clear" w:color="auto" w:fill="FFFFFF"/>
    </w:rPr>
  </w:style>
  <w:style w:type="character" w:customStyle="1" w:styleId="601">
    <w:name w:val="Body text (15) Exact"/>
    <w:link w:val="602"/>
    <w:qFormat/>
    <w:locked/>
    <w:uiPriority w:val="0"/>
    <w:rPr>
      <w:b/>
      <w:sz w:val="18"/>
      <w:shd w:val="clear" w:color="auto" w:fill="FFFFFF"/>
    </w:rPr>
  </w:style>
  <w:style w:type="paragraph" w:customStyle="1" w:styleId="602">
    <w:name w:val="Body text (15)"/>
    <w:basedOn w:val="1"/>
    <w:link w:val="601"/>
    <w:uiPriority w:val="0"/>
    <w:pPr>
      <w:widowControl w:val="0"/>
      <w:shd w:val="clear" w:color="auto" w:fill="FFFFFF"/>
      <w:suppressAutoHyphens w:val="0"/>
      <w:spacing w:line="264" w:lineRule="exact"/>
      <w:jc w:val="both"/>
    </w:pPr>
    <w:rPr>
      <w:rFonts w:cs="Times New Roman"/>
      <w:b/>
      <w:sz w:val="18"/>
      <w:szCs w:val="20"/>
      <w:lang w:eastAsia="ru-RU"/>
    </w:rPr>
  </w:style>
  <w:style w:type="character" w:customStyle="1" w:styleId="603">
    <w:name w:val="Heading #3 (2) + Small Caps"/>
    <w:qFormat/>
    <w:uiPriority w:val="0"/>
    <w:rPr>
      <w:rFonts w:ascii="Times New Roman" w:hAnsi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604">
    <w:name w:val="СВЕЛ 1"/>
    <w:basedOn w:val="2"/>
    <w:qFormat/>
    <w:uiPriority w:val="0"/>
    <w:pPr>
      <w:numPr>
        <w:numId w:val="0"/>
      </w:numPr>
      <w:suppressAutoHyphens w:val="0"/>
      <w:autoSpaceDE/>
      <w:spacing w:after="120"/>
      <w:jc w:val="center"/>
    </w:pPr>
    <w:rPr>
      <w:rFonts w:cs="Times New Roman"/>
      <w:b/>
      <w:caps/>
      <w:kern w:val="32"/>
      <w:u w:color="000000"/>
      <w:lang w:val="ru-RU" w:eastAsia="ru-RU"/>
    </w:rPr>
  </w:style>
  <w:style w:type="paragraph" w:customStyle="1" w:styleId="605">
    <w:name w:val="СВЕЛ 2"/>
    <w:basedOn w:val="3"/>
    <w:qFormat/>
    <w:uiPriority w:val="0"/>
    <w:pPr>
      <w:numPr>
        <w:ilvl w:val="0"/>
        <w:numId w:val="0"/>
      </w:numPr>
      <w:suppressAutoHyphens w:val="0"/>
      <w:spacing w:before="0" w:after="120" w:line="360" w:lineRule="auto"/>
    </w:pPr>
    <w:rPr>
      <w:rFonts w:cs="Times New Roman"/>
      <w:i w:val="0"/>
      <w:sz w:val="24"/>
      <w:lang w:val="ru-RU" w:eastAsia="ru-RU"/>
    </w:rPr>
  </w:style>
  <w:style w:type="paragraph" w:customStyle="1" w:styleId="606">
    <w:name w:val="СВЕЛ 3"/>
    <w:basedOn w:val="4"/>
    <w:qFormat/>
    <w:uiPriority w:val="0"/>
    <w:pPr>
      <w:spacing w:before="0" w:after="120" w:line="360" w:lineRule="auto"/>
      <w:ind w:firstLine="709"/>
    </w:pPr>
    <w:rPr>
      <w:rFonts w:ascii="Times New Roman" w:hAnsi="Times New Roman"/>
      <w:b w:val="0"/>
      <w:sz w:val="24"/>
      <w:lang w:val="ru-RU" w:eastAsia="ru-RU"/>
    </w:rPr>
  </w:style>
  <w:style w:type="paragraph" w:customStyle="1" w:styleId="607">
    <w:name w:val="СВЕЛ 4"/>
    <w:basedOn w:val="5"/>
    <w:qFormat/>
    <w:uiPriority w:val="0"/>
    <w:pPr>
      <w:spacing w:before="0" w:after="0"/>
      <w:ind w:firstLine="709"/>
    </w:pPr>
    <w:rPr>
      <w:b w:val="0"/>
      <w:lang w:val="ru-RU" w:eastAsia="ru-RU"/>
    </w:rPr>
  </w:style>
  <w:style w:type="paragraph" w:customStyle="1" w:styleId="608">
    <w:name w:val="msonormal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609">
    <w:name w:val="Стиль текста + жирный"/>
    <w:basedOn w:val="1"/>
    <w:uiPriority w:val="0"/>
    <w:pPr>
      <w:suppressAutoHyphens w:val="0"/>
      <w:ind w:firstLine="709"/>
      <w:jc w:val="both"/>
    </w:pPr>
    <w:rPr>
      <w:rFonts w:cs="Times New Roman"/>
      <w:b/>
      <w:lang w:eastAsia="ru-RU"/>
    </w:rPr>
  </w:style>
  <w:style w:type="character" w:customStyle="1" w:styleId="610">
    <w:name w:val="c0"/>
    <w:qFormat/>
    <w:uiPriority w:val="0"/>
  </w:style>
  <w:style w:type="paragraph" w:customStyle="1" w:styleId="611">
    <w:name w:val="Style26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324" w:lineRule="exact"/>
      <w:jc w:val="center"/>
    </w:pPr>
    <w:rPr>
      <w:rFonts w:cs="Times New Roman"/>
      <w:lang w:eastAsia="ru-RU"/>
    </w:rPr>
  </w:style>
  <w:style w:type="character" w:customStyle="1" w:styleId="612">
    <w:name w:val="Font Style62"/>
    <w:qFormat/>
    <w:uiPriority w:val="0"/>
    <w:rPr>
      <w:rFonts w:ascii="Times New Roman" w:hAnsi="Times New Roman"/>
      <w:b/>
      <w:sz w:val="16"/>
    </w:rPr>
  </w:style>
  <w:style w:type="paragraph" w:customStyle="1" w:styleId="613">
    <w:name w:val="pboth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614">
    <w:name w:val="Колонтитулы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tabs>
        <w:tab w:val="right" w:pos="9020"/>
      </w:tabs>
    </w:pPr>
    <w:rPr>
      <w:rFonts w:ascii="Helvetica Neue" w:hAnsi="Helvetica Neue" w:eastAsia="Times New Roman" w:cs="Arial Unicode MS"/>
      <w:color w:val="000000"/>
      <w:sz w:val="24"/>
      <w:szCs w:val="24"/>
      <w:lang w:val="ru-RU" w:eastAsia="ru-RU" w:bidi="ar-SA"/>
    </w:rPr>
  </w:style>
  <w:style w:type="paragraph" w:customStyle="1" w:styleId="615">
    <w:name w:val="Normal1"/>
    <w:semiHidden/>
    <w:qFormat/>
    <w:uiPriority w:val="99"/>
    <w:rPr>
      <w:rFonts w:ascii="Times New Roman" w:hAnsi="Times New Roman" w:eastAsia="Times New Roman" w:cs="Times New Roman"/>
      <w:sz w:val="24"/>
      <w:lang w:val="ru-RU" w:eastAsia="ru-RU" w:bidi="ar-SA"/>
    </w:rPr>
  </w:style>
  <w:style w:type="character" w:customStyle="1" w:styleId="616">
    <w:name w:val="Сильная ссылка1"/>
    <w:qFormat/>
    <w:uiPriority w:val="32"/>
    <w:rPr>
      <w:rFonts w:ascii="Calibri" w:hAnsi="Calibri" w:cs="Times New Roman"/>
      <w:b/>
      <w:i/>
      <w:color w:val="823B0B"/>
    </w:rPr>
  </w:style>
  <w:style w:type="paragraph" w:customStyle="1" w:styleId="617">
    <w:name w:val="s_22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18">
    <w:name w:val="Сетка таблицы светлая1"/>
    <w:basedOn w:val="11"/>
    <w:uiPriority w:val="40"/>
    <w:rPr>
      <w:rFonts w:ascii="Calibri" w:hAnsi="Calibri"/>
      <w:sz w:val="22"/>
      <w:szCs w:val="22"/>
      <w:lang w:eastAsia="en-US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619">
    <w:name w:val="Неразрешенное упоминание2"/>
    <w:semiHidden/>
    <w:unhideWhenUsed/>
    <w:uiPriority w:val="99"/>
    <w:rPr>
      <w:color w:val="605E5C"/>
      <w:shd w:val="clear" w:color="auto" w:fill="E1DFDD"/>
    </w:rPr>
  </w:style>
  <w:style w:type="table" w:customStyle="1" w:styleId="620">
    <w:name w:val="Table Normal2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21">
    <w:name w:val="Колонтитул (3)_"/>
    <w:basedOn w:val="10"/>
    <w:link w:val="622"/>
    <w:uiPriority w:val="0"/>
    <w:rPr>
      <w:b/>
      <w:bCs/>
      <w:shd w:val="clear" w:color="auto" w:fill="FFFFFF"/>
    </w:rPr>
  </w:style>
  <w:style w:type="paragraph" w:customStyle="1" w:styleId="622">
    <w:name w:val="Колонтитул (3)"/>
    <w:basedOn w:val="1"/>
    <w:link w:val="621"/>
    <w:uiPriority w:val="0"/>
    <w:pPr>
      <w:widowControl w:val="0"/>
      <w:shd w:val="clear" w:color="auto" w:fill="FFFFFF"/>
      <w:suppressAutoHyphens w:val="0"/>
      <w:spacing w:line="244" w:lineRule="exact"/>
    </w:pPr>
    <w:rPr>
      <w:rFonts w:cs="Times New Roman"/>
      <w:b/>
      <w:bCs/>
      <w:sz w:val="20"/>
      <w:szCs w:val="20"/>
      <w:lang w:eastAsia="ru-RU"/>
    </w:rPr>
  </w:style>
  <w:style w:type="character" w:customStyle="1" w:styleId="623">
    <w:name w:val="Колонтитул (3) + Не полужирный"/>
    <w:basedOn w:val="621"/>
    <w:uiPriority w:val="0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4">
    <w:name w:val="Основной текст (2) + Полужирный"/>
    <w:basedOn w:val="389"/>
    <w:uiPriority w:val="0"/>
    <w:rPr>
      <w:rFonts w:ascii="Times New Roman" w:hAnsi="Times New Roman" w:eastAsia="Times New Roman" w:cs="Times New Roman"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25">
    <w:name w:val="Сноска_"/>
    <w:link w:val="626"/>
    <w:qFormat/>
    <w:uiPriority w:val="0"/>
    <w:rPr>
      <w:sz w:val="19"/>
      <w:szCs w:val="19"/>
      <w:shd w:val="clear" w:color="auto" w:fill="FFFFFF"/>
    </w:rPr>
  </w:style>
  <w:style w:type="paragraph" w:customStyle="1" w:styleId="626">
    <w:name w:val="Сноска"/>
    <w:basedOn w:val="1"/>
    <w:link w:val="625"/>
    <w:qFormat/>
    <w:uiPriority w:val="0"/>
    <w:pPr>
      <w:widowControl w:val="0"/>
      <w:shd w:val="clear" w:color="auto" w:fill="FFFFFF"/>
      <w:suppressAutoHyphens w:val="0"/>
      <w:spacing w:line="226" w:lineRule="exact"/>
    </w:pPr>
    <w:rPr>
      <w:rFonts w:cs="Times New Roman"/>
      <w:sz w:val="19"/>
      <w:szCs w:val="19"/>
      <w:lang w:eastAsia="ru-RU"/>
    </w:rPr>
  </w:style>
  <w:style w:type="character" w:customStyle="1" w:styleId="627">
    <w:name w:val="Заголовок №3_"/>
    <w:basedOn w:val="10"/>
    <w:link w:val="628"/>
    <w:uiPriority w:val="0"/>
    <w:rPr>
      <w:b/>
      <w:bCs/>
      <w:shd w:val="clear" w:color="auto" w:fill="FFFFFF"/>
    </w:rPr>
  </w:style>
  <w:style w:type="paragraph" w:customStyle="1" w:styleId="628">
    <w:name w:val="Заголовок №3"/>
    <w:basedOn w:val="1"/>
    <w:link w:val="627"/>
    <w:uiPriority w:val="0"/>
    <w:pPr>
      <w:widowControl w:val="0"/>
      <w:shd w:val="clear" w:color="auto" w:fill="FFFFFF"/>
      <w:suppressAutoHyphens w:val="0"/>
      <w:spacing w:after="380" w:line="244" w:lineRule="exact"/>
      <w:jc w:val="both"/>
      <w:outlineLvl w:val="2"/>
    </w:pPr>
    <w:rPr>
      <w:rFonts w:cs="Times New Roman"/>
      <w:b/>
      <w:bCs/>
      <w:sz w:val="20"/>
      <w:szCs w:val="20"/>
      <w:lang w:eastAsia="ru-RU"/>
    </w:rPr>
  </w:style>
  <w:style w:type="table" w:customStyle="1" w:styleId="629">
    <w:name w:val="Сетка таблицы светлая11"/>
    <w:basedOn w:val="11"/>
    <w:uiPriority w:val="40"/>
    <w:pPr>
      <w:widowControl w:val="0"/>
    </w:pPr>
    <w:rPr>
      <w:rFonts w:ascii="Courier New" w:hAnsi="Courier New" w:eastAsia="Courier New" w:cs="Courier New"/>
      <w:sz w:val="24"/>
      <w:szCs w:val="24"/>
      <w:lang w:bidi="ru-RU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630">
    <w:name w:val="Подпись к таблице_"/>
    <w:link w:val="631"/>
    <w:qFormat/>
    <w:uiPriority w:val="0"/>
    <w:rPr>
      <w:sz w:val="19"/>
      <w:szCs w:val="19"/>
      <w:shd w:val="clear" w:color="auto" w:fill="FFFFFF"/>
    </w:rPr>
  </w:style>
  <w:style w:type="paragraph" w:customStyle="1" w:styleId="631">
    <w:name w:val="Подпись к таблице"/>
    <w:basedOn w:val="1"/>
    <w:link w:val="630"/>
    <w:qFormat/>
    <w:uiPriority w:val="0"/>
    <w:pPr>
      <w:widowControl w:val="0"/>
      <w:shd w:val="clear" w:color="auto" w:fill="FFFFFF"/>
      <w:suppressAutoHyphens w:val="0"/>
      <w:spacing w:line="230" w:lineRule="exact"/>
      <w:jc w:val="both"/>
    </w:pPr>
    <w:rPr>
      <w:rFonts w:cs="Times New Roman"/>
      <w:sz w:val="19"/>
      <w:szCs w:val="19"/>
      <w:lang w:eastAsia="ru-RU"/>
    </w:rPr>
  </w:style>
  <w:style w:type="character" w:customStyle="1" w:styleId="632">
    <w:name w:val="Основной текст (7)_"/>
    <w:link w:val="633"/>
    <w:uiPriority w:val="0"/>
    <w:rPr>
      <w:sz w:val="19"/>
      <w:szCs w:val="19"/>
      <w:shd w:val="clear" w:color="auto" w:fill="FFFFFF"/>
    </w:rPr>
  </w:style>
  <w:style w:type="paragraph" w:customStyle="1" w:styleId="633">
    <w:name w:val="Основной текст (7)"/>
    <w:basedOn w:val="1"/>
    <w:link w:val="632"/>
    <w:qFormat/>
    <w:uiPriority w:val="0"/>
    <w:pPr>
      <w:widowControl w:val="0"/>
      <w:shd w:val="clear" w:color="auto" w:fill="FFFFFF"/>
      <w:suppressAutoHyphens w:val="0"/>
      <w:spacing w:line="250" w:lineRule="exact"/>
      <w:ind w:hanging="160"/>
    </w:pPr>
    <w:rPr>
      <w:rFonts w:cs="Times New Roman"/>
      <w:sz w:val="19"/>
      <w:szCs w:val="19"/>
      <w:lang w:eastAsia="ru-RU"/>
    </w:rPr>
  </w:style>
  <w:style w:type="paragraph" w:customStyle="1" w:styleId="634">
    <w:name w:val="228bf8a64b8551e1msonormal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35">
    <w:name w:val="Table Normal31"/>
    <w:qFormat/>
    <w:uiPriority w:val="0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6">
    <w:name w:val="Table Normal4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4"/>
      <w:szCs w:val="24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37">
    <w:name w:val="layout"/>
    <w:basedOn w:val="10"/>
    <w:qFormat/>
    <w:uiPriority w:val="0"/>
  </w:style>
  <w:style w:type="paragraph" w:customStyle="1" w:styleId="638">
    <w:name w:val="c2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39">
    <w:name w:val="Сетка таблицы24"/>
    <w:basedOn w:val="11"/>
    <w:qFormat/>
    <w:uiPriority w:val="39"/>
    <w:rPr>
      <w:rFonts w:ascii="Calibri" w:hAnsi="Calibri" w:eastAsia="Calibri" w:cs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Сетка таблицы110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Сетка таблицы25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Normal5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43">
    <w:name w:val="Numbering Symbols"/>
    <w:qFormat/>
    <w:uiPriority w:val="0"/>
  </w:style>
  <w:style w:type="character" w:customStyle="1" w:styleId="644">
    <w:name w:val="Bullets"/>
    <w:qFormat/>
    <w:uiPriority w:val="0"/>
    <w:rPr>
      <w:rFonts w:ascii="OpenSymbol" w:hAnsi="OpenSymbol" w:eastAsia="OpenSymbol" w:cs="OpenSymbol"/>
    </w:rPr>
  </w:style>
  <w:style w:type="character" w:customStyle="1" w:styleId="645">
    <w:name w:val="ins"/>
    <w:qFormat/>
    <w:uiPriority w:val="0"/>
  </w:style>
  <w:style w:type="character" w:customStyle="1" w:styleId="646">
    <w:name w:val="has-inline-color"/>
    <w:basedOn w:val="10"/>
    <w:qFormat/>
    <w:uiPriority w:val="0"/>
  </w:style>
  <w:style w:type="paragraph" w:customStyle="1" w:styleId="647">
    <w:name w:val="Heading"/>
    <w:basedOn w:val="1"/>
    <w:next w:val="43"/>
    <w:qFormat/>
    <w:uiPriority w:val="0"/>
    <w:pPr>
      <w:keepNext/>
      <w:spacing w:before="240" w:after="120" w:line="259" w:lineRule="auto"/>
    </w:pPr>
    <w:rPr>
      <w:rFonts w:ascii="Liberation Sans" w:hAnsi="Liberation Sans" w:eastAsia="PingFang SC" w:cs="Arial Unicode MS"/>
      <w:sz w:val="28"/>
      <w:szCs w:val="28"/>
      <w:lang w:eastAsia="en-US"/>
    </w:rPr>
  </w:style>
  <w:style w:type="paragraph" w:customStyle="1" w:styleId="648">
    <w:name w:val="Index"/>
    <w:basedOn w:val="1"/>
    <w:qFormat/>
    <w:uiPriority w:val="0"/>
    <w:pPr>
      <w:suppressLineNumbers/>
      <w:spacing w:after="160" w:line="259" w:lineRule="auto"/>
    </w:pPr>
    <w:rPr>
      <w:rFonts w:ascii="Calibri" w:hAnsi="Calibri" w:eastAsia="Calibri" w:cs="Arial Unicode MS"/>
      <w:sz w:val="22"/>
      <w:szCs w:val="22"/>
      <w:lang w:eastAsia="en-US"/>
    </w:rPr>
  </w:style>
  <w:style w:type="paragraph" w:customStyle="1" w:styleId="649">
    <w:name w:val="Table Contents"/>
    <w:basedOn w:val="1"/>
    <w:qFormat/>
    <w:uiPriority w:val="0"/>
    <w:pPr>
      <w:widowControl w:val="0"/>
      <w:suppressLineNumbers/>
      <w:spacing w:after="160" w:line="259" w:lineRule="auto"/>
    </w:pPr>
    <w:rPr>
      <w:rFonts w:ascii="Calibri" w:hAnsi="Calibri" w:eastAsia="Calibri" w:cs="Times New Roman"/>
      <w:sz w:val="22"/>
      <w:szCs w:val="22"/>
      <w:lang w:eastAsia="en-US"/>
    </w:rPr>
  </w:style>
  <w:style w:type="paragraph" w:customStyle="1" w:styleId="650">
    <w:name w:val="Table Heading"/>
    <w:basedOn w:val="649"/>
    <w:qFormat/>
    <w:uiPriority w:val="0"/>
    <w:pPr>
      <w:jc w:val="center"/>
    </w:pPr>
    <w:rPr>
      <w:b/>
      <w:bCs/>
    </w:rPr>
  </w:style>
  <w:style w:type="character" w:customStyle="1" w:styleId="651">
    <w:name w:val="markedcontent"/>
    <w:basedOn w:val="10"/>
    <w:uiPriority w:val="0"/>
  </w:style>
  <w:style w:type="table" w:customStyle="1" w:styleId="652">
    <w:name w:val="Сетка таблицы32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53">
    <w:name w:val="fra-h4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54">
    <w:name w:val="Сетка таблицы26"/>
    <w:basedOn w:val="11"/>
    <w:uiPriority w:val="39"/>
    <w:rPr>
      <w:rFonts w:ascii="Calibri" w:hAnsi="Calibri" w:eastAsia="Calibri" w:cs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Сетка таблицы1111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Сетка таблицы27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Normal6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8">
    <w:name w:val="Сетка таблицы28"/>
    <w:basedOn w:val="11"/>
    <w:qFormat/>
    <w:uiPriority w:val="59"/>
    <w:rPr>
      <w:rFonts w:ascii="Calibri" w:hAnsi="Calibri" w:eastAsia="Calibri" w:cs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Сетка таблицы11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Сетка таблицы29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Normal7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62">
    <w:name w:val="msonormalbullet2.gif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663">
    <w:name w:val="msonormalbullet3.gif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664">
    <w:name w:val="Заголовок №6_"/>
    <w:basedOn w:val="10"/>
    <w:link w:val="665"/>
    <w:uiPriority w:val="99"/>
    <w:rPr>
      <w:b/>
      <w:bCs/>
      <w:shd w:val="clear" w:color="auto" w:fill="FFFFFF"/>
    </w:rPr>
  </w:style>
  <w:style w:type="paragraph" w:customStyle="1" w:styleId="665">
    <w:name w:val="Заголовок №6"/>
    <w:basedOn w:val="1"/>
    <w:link w:val="664"/>
    <w:uiPriority w:val="99"/>
    <w:pPr>
      <w:shd w:val="clear" w:color="auto" w:fill="FFFFFF"/>
      <w:suppressAutoHyphens w:val="0"/>
      <w:spacing w:before="240" w:line="240" w:lineRule="atLeast"/>
      <w:outlineLvl w:val="5"/>
    </w:pPr>
    <w:rPr>
      <w:rFonts w:cs="Times New Roman"/>
      <w:b/>
      <w:bCs/>
      <w:sz w:val="20"/>
      <w:szCs w:val="20"/>
      <w:lang w:eastAsia="ru-RU"/>
    </w:rPr>
  </w:style>
  <w:style w:type="character" w:customStyle="1" w:styleId="666">
    <w:name w:val="Основной текст + Franklin Gothic Medium"/>
    <w:basedOn w:val="10"/>
    <w:uiPriority w:val="99"/>
    <w:rPr>
      <w:rFonts w:ascii="Franklin Gothic Medium" w:hAnsi="Franklin Gothic Medium" w:cs="Franklin Gothic Medium"/>
      <w:spacing w:val="0"/>
      <w:w w:val="100"/>
      <w:sz w:val="11"/>
      <w:szCs w:val="11"/>
    </w:rPr>
  </w:style>
  <w:style w:type="character" w:customStyle="1" w:styleId="667">
    <w:name w:val="Основной текст + Курсив"/>
    <w:basedOn w:val="10"/>
    <w:uiPriority w:val="99"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668">
    <w:name w:val="Font Style27"/>
    <w:basedOn w:val="10"/>
    <w:qFormat/>
    <w:uiPriority w:val="99"/>
    <w:rPr>
      <w:rFonts w:ascii="Cambria" w:hAnsi="Cambria" w:cs="Cambria"/>
      <w:i/>
      <w:iCs/>
      <w:spacing w:val="10"/>
      <w:sz w:val="18"/>
      <w:szCs w:val="18"/>
    </w:rPr>
  </w:style>
  <w:style w:type="character" w:customStyle="1" w:styleId="669">
    <w:name w:val="Font Style29"/>
    <w:basedOn w:val="10"/>
    <w:uiPriority w:val="99"/>
    <w:rPr>
      <w:rFonts w:ascii="Times New Roman" w:hAnsi="Times New Roman" w:cs="Times New Roman"/>
      <w:sz w:val="22"/>
      <w:szCs w:val="22"/>
    </w:rPr>
  </w:style>
  <w:style w:type="paragraph" w:customStyle="1" w:styleId="670">
    <w:name w:val="Style11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74" w:lineRule="exact"/>
      <w:ind w:hanging="533"/>
    </w:pPr>
    <w:rPr>
      <w:rFonts w:ascii="Arial" w:hAnsi="Arial" w:cs="Arial"/>
      <w:lang w:eastAsia="ru-RU"/>
    </w:rPr>
  </w:style>
  <w:style w:type="paragraph" w:customStyle="1" w:styleId="671">
    <w:name w:val="Style13"/>
    <w:basedOn w:val="1"/>
    <w:uiPriority w:val="99"/>
    <w:pPr>
      <w:widowControl w:val="0"/>
      <w:suppressAutoHyphens w:val="0"/>
      <w:autoSpaceDE w:val="0"/>
      <w:autoSpaceDN w:val="0"/>
      <w:adjustRightInd w:val="0"/>
      <w:spacing w:line="283" w:lineRule="exact"/>
      <w:ind w:hanging="350"/>
    </w:pPr>
    <w:rPr>
      <w:rFonts w:ascii="Arial" w:hAnsi="Arial" w:cs="Arial"/>
      <w:lang w:eastAsia="ru-RU"/>
    </w:rPr>
  </w:style>
  <w:style w:type="paragraph" w:customStyle="1" w:styleId="672">
    <w:name w:val="footnote description"/>
    <w:next w:val="1"/>
    <w:link w:val="673"/>
    <w:qFormat/>
    <w:uiPriority w:val="0"/>
    <w:pPr>
      <w:spacing w:line="259" w:lineRule="auto"/>
      <w:ind w:left="773"/>
    </w:pPr>
    <w:rPr>
      <w:rFonts w:ascii="Times New Roman" w:hAnsi="Times New Roman" w:eastAsia="Times New Roman" w:cs="Times New Roman"/>
      <w:color w:val="000000"/>
      <w:szCs w:val="22"/>
      <w:lang w:val="en-US" w:eastAsia="en-US" w:bidi="ar-SA"/>
    </w:rPr>
  </w:style>
  <w:style w:type="character" w:customStyle="1" w:styleId="673">
    <w:name w:val="footnote description Char"/>
    <w:link w:val="672"/>
    <w:uiPriority w:val="0"/>
    <w:rPr>
      <w:color w:val="000000"/>
      <w:szCs w:val="22"/>
      <w:lang w:val="en-US" w:eastAsia="en-US"/>
    </w:rPr>
  </w:style>
  <w:style w:type="character" w:customStyle="1" w:styleId="674">
    <w:name w:val="footnote mark"/>
    <w:uiPriority w:val="0"/>
    <w:rPr>
      <w:rFonts w:ascii="Times New Roman" w:hAnsi="Times New Roman" w:eastAsia="Times New Roman" w:cs="Times New Roman"/>
      <w:color w:val="000000"/>
      <w:sz w:val="20"/>
      <w:vertAlign w:val="superscript"/>
    </w:rPr>
  </w:style>
  <w:style w:type="table" w:customStyle="1" w:styleId="675">
    <w:name w:val="TableGrid1"/>
    <w:qFormat/>
    <w:uiPriority w:val="0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76">
    <w:name w:val="c34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77">
    <w:name w:val="Сетка таблицы30"/>
    <w:basedOn w:val="11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Сетка таблицы113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Сетка таблицы33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Сетка таблицы114"/>
    <w:basedOn w:val="11"/>
    <w:qFormat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Grid2"/>
    <w:uiPriority w:val="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2">
    <w:name w:val="Сетка таблицы210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Сетка таблицы34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Сетка таблицы42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Сетка таблицы5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Сетка таблицы6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Сетка таблицы71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Сетка таблицы8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Сетка таблицы91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Сетка таблицы101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Сетка таблицы115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Сетка таблицы12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Сетка таблицы131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Сетка таблицы141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Сетка таблицы151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Сетка таблицы161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Сетка таблицы171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Сетка таблицы181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Сетка таблицы19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Сетка таблицы201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Сетка таблицы21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Сетка таблицы221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Сетка таблицы231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Сетка таблицы312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Сетка таблицы412"/>
    <w:basedOn w:val="11"/>
    <w:qFormat/>
    <w:uiPriority w:val="0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Normal13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7">
    <w:name w:val="Table Normal22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8">
    <w:name w:val="Сетка таблицы светлая12"/>
    <w:basedOn w:val="11"/>
    <w:qFormat/>
    <w:uiPriority w:val="40"/>
    <w:pPr>
      <w:widowControl w:val="0"/>
    </w:pPr>
    <w:rPr>
      <w:rFonts w:ascii="Courier New" w:hAnsi="Courier New" w:eastAsia="Courier New" w:cs="Courier New"/>
      <w:sz w:val="24"/>
      <w:szCs w:val="24"/>
      <w:lang w:bidi="ru-RU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709">
    <w:name w:val="Table Normal32"/>
    <w:uiPriority w:val="0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0">
    <w:name w:val="Table Normal51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1">
    <w:name w:val="Сетка таблицы321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Normal61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3">
    <w:name w:val="Table Normal71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4">
    <w:name w:val="Сетка таблицы35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Сетка таблицы116"/>
    <w:basedOn w:val="11"/>
    <w:qFormat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Grid3"/>
    <w:qFormat/>
    <w:uiPriority w:val="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7">
    <w:name w:val="Сетка таблицы212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Сетка таблицы36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Сетка таблицы43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Сетка таблицы53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Сетка таблицы62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Сетка таблицы72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Сетка таблицы82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Сетка таблицы9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Сетка таблицы10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Сетка таблицы117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Сетка таблицы123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Сетка таблицы13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Сетка таблицы142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Сетка таблицы15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Сетка таблицы162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Сетка таблицы172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Сетка таблицы182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Сетка таблицы19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Сетка таблицы202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Сетка таблицы213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Сетка таблицы222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Сетка таблицы23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Сетка таблицы313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Сетка таблицы413"/>
    <w:basedOn w:val="11"/>
    <w:qFormat/>
    <w:uiPriority w:val="0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Normal14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2">
    <w:name w:val="Table Normal23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3">
    <w:name w:val="Сетка таблицы светлая13"/>
    <w:basedOn w:val="11"/>
    <w:uiPriority w:val="40"/>
    <w:pPr>
      <w:widowControl w:val="0"/>
    </w:pPr>
    <w:rPr>
      <w:rFonts w:ascii="Courier New" w:hAnsi="Courier New" w:eastAsia="Courier New" w:cs="Courier New"/>
      <w:sz w:val="24"/>
      <w:szCs w:val="24"/>
      <w:lang w:bidi="ru-RU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744">
    <w:name w:val="Table Normal33"/>
    <w:uiPriority w:val="0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5">
    <w:name w:val="Table Normal52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6">
    <w:name w:val="Сетка таблицы32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Normal62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8">
    <w:name w:val="Table Normal72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49">
    <w:name w:val="Текст сноски Знак1"/>
    <w:basedOn w:val="10"/>
    <w:link w:val="38"/>
    <w:uiPriority w:val="99"/>
    <w:rPr>
      <w:rFonts w:ascii="Arial" w:hAnsi="Arial" w:cs="Calibri"/>
      <w:lang w:val="zh-CN" w:eastAsia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ED894-0822-4F56-A58F-3827B6F88B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3540</Words>
  <Characters>20182</Characters>
  <Lines>168</Lines>
  <Paragraphs>47</Paragraphs>
  <TotalTime>0</TotalTime>
  <ScaleCrop>false</ScaleCrop>
  <LinksUpToDate>false</LinksUpToDate>
  <CharactersWithSpaces>23675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2023-04-27T14:49:00Z</dcterms:created>
  <dc:creator>Словцова</dc:creator>
  <cp:lastModifiedBy>Яна Рябкова</cp:lastModifiedBy>
  <cp:lastPrinted>2023-04-10T08:08:00Z</cp:lastPrinted>
  <dcterms:modified xsi:type="dcterms:W3CDTF">2024-09-18T06:26:41Z</dcterms:modified>
  <cp:revision>196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BB68A4F1E03C401B8A128735792317F6_12</vt:lpwstr>
  </property>
</Properties>
</file>